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AC" w:rsidRDefault="006978F7" w:rsidP="00847EFC">
      <w:pPr>
        <w:spacing w:after="480" w:line="276" w:lineRule="auto"/>
        <w:ind w:right="-1"/>
        <w:jc w:val="both"/>
        <w:rPr>
          <w:rFonts w:ascii="FrutigerNext LT Bold" w:hAnsi="FrutigerNext LT Bold" w:cs="Arial"/>
        </w:rPr>
      </w:pPr>
      <w:bookmarkStart w:id="0" w:name="_GoBack"/>
      <w:bookmarkEnd w:id="0"/>
      <w:r w:rsidRPr="0084458C">
        <w:rPr>
          <w:rFonts w:ascii="FrutigerNext LT Bold" w:hAnsi="FrutigerNext LT Bold"/>
          <w:noProof/>
          <w:lang w:val="de-DE"/>
        </w:rPr>
        <w:drawing>
          <wp:anchor distT="0" distB="0" distL="114300" distR="114300" simplePos="0" relativeHeight="251659264" behindDoc="0" locked="0" layoutInCell="1" allowOverlap="1" wp14:anchorId="4ED55912" wp14:editId="3C084F0C">
            <wp:simplePos x="0" y="0"/>
            <wp:positionH relativeFrom="margin">
              <wp:posOffset>3710305</wp:posOffset>
            </wp:positionH>
            <wp:positionV relativeFrom="margin">
              <wp:posOffset>0</wp:posOffset>
            </wp:positionV>
            <wp:extent cx="2478405" cy="618490"/>
            <wp:effectExtent l="0" t="0" r="0" b="0"/>
            <wp:wrapSquare wrapText="bothSides"/>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405" cy="618490"/>
                    </a:xfrm>
                    <a:prstGeom prst="rect">
                      <a:avLst/>
                    </a:prstGeom>
                    <a:noFill/>
                    <a:ln>
                      <a:noFill/>
                    </a:ln>
                  </pic:spPr>
                </pic:pic>
              </a:graphicData>
            </a:graphic>
          </wp:anchor>
        </w:drawing>
      </w:r>
      <w:r w:rsidR="006C2203">
        <w:rPr>
          <w:rFonts w:ascii="FrutigerNext LT Regular" w:hAnsi="FrutigerNext LT Regular"/>
          <w:noProof/>
          <w:lang w:val="de-DE"/>
        </w:rPr>
        <w:drawing>
          <wp:inline distT="0" distB="0" distL="0" distR="0" wp14:anchorId="3E89B8BE" wp14:editId="7AFDB462">
            <wp:extent cx="2958353" cy="8942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Wfinal.png"/>
                    <pic:cNvPicPr/>
                  </pic:nvPicPr>
                  <pic:blipFill rotWithShape="1">
                    <a:blip r:embed="rId9" cstate="print">
                      <a:extLst>
                        <a:ext uri="{28A0092B-C50C-407E-A947-70E740481C1C}">
                          <a14:useLocalDpi xmlns:a14="http://schemas.microsoft.com/office/drawing/2010/main" val="0"/>
                        </a:ext>
                      </a:extLst>
                    </a:blip>
                    <a:srcRect t="26104" b="22078"/>
                    <a:stretch/>
                  </pic:blipFill>
                  <pic:spPr bwMode="auto">
                    <a:xfrm>
                      <a:off x="0" y="0"/>
                      <a:ext cx="2967183" cy="896898"/>
                    </a:xfrm>
                    <a:prstGeom prst="rect">
                      <a:avLst/>
                    </a:prstGeom>
                    <a:ln>
                      <a:noFill/>
                    </a:ln>
                    <a:extLst>
                      <a:ext uri="{53640926-AAD7-44D8-BBD7-CCE9431645EC}">
                        <a14:shadowObscured xmlns:a14="http://schemas.microsoft.com/office/drawing/2010/main"/>
                      </a:ext>
                    </a:extLst>
                  </pic:spPr>
                </pic:pic>
              </a:graphicData>
            </a:graphic>
          </wp:inline>
        </w:drawing>
      </w:r>
    </w:p>
    <w:p w:rsidR="00847EFC" w:rsidRDefault="00454EDA" w:rsidP="00847EFC">
      <w:pPr>
        <w:spacing w:after="480" w:line="276" w:lineRule="auto"/>
        <w:ind w:right="-1"/>
        <w:jc w:val="both"/>
        <w:rPr>
          <w:rFonts w:ascii="FrutigerNext LT Bold" w:hAnsi="FrutigerNext LT Bold" w:cs="Arial"/>
        </w:rPr>
      </w:pPr>
      <w:r w:rsidRPr="0084458C">
        <w:rPr>
          <w:rFonts w:ascii="FrutigerNext LT Bold" w:hAnsi="FrutigerNext LT Bold" w:cs="Arial"/>
        </w:rPr>
        <w:t>PRESSEMITTEILUNG</w:t>
      </w:r>
    </w:p>
    <w:p w:rsidR="00610B9C" w:rsidRPr="00847EFC" w:rsidRDefault="00D66034" w:rsidP="00847EFC">
      <w:pPr>
        <w:spacing w:after="480" w:line="276" w:lineRule="auto"/>
        <w:ind w:right="-1"/>
        <w:jc w:val="both"/>
        <w:rPr>
          <w:rFonts w:ascii="FrutigerNext LT Regular" w:hAnsi="FrutigerNext LT Regular" w:cs="Arial"/>
        </w:rPr>
      </w:pPr>
      <w:r w:rsidRPr="0084458C">
        <w:rPr>
          <w:rFonts w:ascii="FrutigerNext LT Bold" w:hAnsi="FrutigerNext LT Bold"/>
          <w:sz w:val="28"/>
        </w:rPr>
        <w:t xml:space="preserve">Universal-Investment und Wettlauffer Wirtschaftsberatung legen Publikumsfonds für </w:t>
      </w:r>
      <w:r w:rsidR="00DF2D50">
        <w:rPr>
          <w:rFonts w:ascii="FrutigerNext LT Bold" w:hAnsi="FrutigerNext LT Bold"/>
          <w:sz w:val="28"/>
        </w:rPr>
        <w:t>k</w:t>
      </w:r>
      <w:r w:rsidR="00DF2D50" w:rsidRPr="0084458C">
        <w:rPr>
          <w:rFonts w:ascii="FrutigerNext LT Bold" w:hAnsi="FrutigerNext LT Bold"/>
          <w:sz w:val="28"/>
        </w:rPr>
        <w:t xml:space="preserve">irchliche </w:t>
      </w:r>
      <w:r w:rsidRPr="0084458C">
        <w:rPr>
          <w:rFonts w:ascii="FrutigerNext LT Bold" w:hAnsi="FrutigerNext LT Bold"/>
          <w:sz w:val="28"/>
        </w:rPr>
        <w:t>Anleger und Stiftungen auf</w:t>
      </w:r>
    </w:p>
    <w:p w:rsidR="0084458C" w:rsidRPr="0084458C" w:rsidRDefault="00D66034" w:rsidP="00277645">
      <w:pPr>
        <w:pStyle w:val="Text"/>
        <w:numPr>
          <w:ilvl w:val="0"/>
          <w:numId w:val="3"/>
        </w:numPr>
        <w:spacing w:line="276" w:lineRule="auto"/>
        <w:jc w:val="both"/>
        <w:rPr>
          <w:rFonts w:ascii="FrutigerNext LT Bold" w:hAnsi="FrutigerNext LT Bold"/>
        </w:rPr>
      </w:pPr>
      <w:r w:rsidRPr="0084458C">
        <w:rPr>
          <w:rFonts w:ascii="FrutigerNext LT Bold" w:hAnsi="FrutigerNext LT Bold"/>
        </w:rPr>
        <w:t>Nachhaltiger Mischfonds mit regelgebundener Anlagestrategie</w:t>
      </w:r>
    </w:p>
    <w:p w:rsidR="0084458C" w:rsidRPr="0084458C" w:rsidRDefault="00D66034" w:rsidP="00277645">
      <w:pPr>
        <w:pStyle w:val="Text"/>
        <w:numPr>
          <w:ilvl w:val="0"/>
          <w:numId w:val="3"/>
        </w:numPr>
        <w:spacing w:line="276" w:lineRule="auto"/>
        <w:jc w:val="both"/>
        <w:rPr>
          <w:rFonts w:ascii="FrutigerNext LT Bold" w:hAnsi="FrutigerNext LT Bold"/>
        </w:rPr>
      </w:pPr>
      <w:r w:rsidRPr="0084458C">
        <w:rPr>
          <w:rFonts w:ascii="FrutigerNext LT Bold" w:hAnsi="FrutigerNext LT Bold"/>
        </w:rPr>
        <w:t xml:space="preserve">Verzicht auf Bankenvertrieb ermöglicht niedrige Gebühren </w:t>
      </w:r>
    </w:p>
    <w:p w:rsidR="00610B9C" w:rsidRPr="0084458C" w:rsidRDefault="00D66034" w:rsidP="00277645">
      <w:pPr>
        <w:pStyle w:val="Text"/>
        <w:numPr>
          <w:ilvl w:val="0"/>
          <w:numId w:val="3"/>
        </w:numPr>
        <w:spacing w:line="276" w:lineRule="auto"/>
        <w:jc w:val="both"/>
        <w:rPr>
          <w:rFonts w:ascii="FrutigerNext LT Bold" w:hAnsi="FrutigerNext LT Bold"/>
        </w:rPr>
      </w:pPr>
      <w:r w:rsidRPr="0084458C">
        <w:rPr>
          <w:rFonts w:ascii="FrutigerNext LT Bold" w:hAnsi="FrutigerNext LT Bold"/>
        </w:rPr>
        <w:t xml:space="preserve">Anleger </w:t>
      </w:r>
      <w:r w:rsidR="00FA57B5">
        <w:rPr>
          <w:rFonts w:ascii="FrutigerNext LT Bold" w:hAnsi="FrutigerNext LT Bold"/>
        </w:rPr>
        <w:t xml:space="preserve">können Wünsche für </w:t>
      </w:r>
      <w:r w:rsidRPr="0084458C">
        <w:rPr>
          <w:rFonts w:ascii="FrutigerNext LT Bold" w:hAnsi="FrutigerNext LT Bold"/>
        </w:rPr>
        <w:t>Ausschüttung</w:t>
      </w:r>
      <w:r w:rsidR="00FA57B5">
        <w:rPr>
          <w:rFonts w:ascii="FrutigerNext LT Bold" w:hAnsi="FrutigerNext LT Bold"/>
        </w:rPr>
        <w:t xml:space="preserve"> äußern</w:t>
      </w:r>
    </w:p>
    <w:p w:rsidR="00610B9C" w:rsidRPr="0084458C" w:rsidRDefault="00610B9C" w:rsidP="00277645">
      <w:pPr>
        <w:pStyle w:val="Text"/>
        <w:spacing w:line="276" w:lineRule="auto"/>
        <w:jc w:val="both"/>
        <w:rPr>
          <w:rFonts w:ascii="FrutigerNext LT Bold" w:hAnsi="FrutigerNext LT Bold"/>
        </w:rPr>
      </w:pPr>
    </w:p>
    <w:p w:rsidR="00610B9C" w:rsidRPr="00454EDA" w:rsidRDefault="00D66034" w:rsidP="00277645">
      <w:pPr>
        <w:pStyle w:val="Text"/>
        <w:spacing w:line="276" w:lineRule="auto"/>
        <w:jc w:val="both"/>
        <w:rPr>
          <w:rFonts w:ascii="FrutigerNext LT Regular" w:hAnsi="FrutigerNext LT Regular"/>
        </w:rPr>
      </w:pPr>
      <w:r w:rsidRPr="0084458C">
        <w:rPr>
          <w:rFonts w:ascii="FrutigerNext LT Bold" w:hAnsi="FrutigerNext LT Bold"/>
        </w:rPr>
        <w:t xml:space="preserve">Frankfurt am Main, </w:t>
      </w:r>
      <w:r w:rsidR="008F2374">
        <w:rPr>
          <w:rFonts w:ascii="FrutigerNext LT Bold" w:hAnsi="FrutigerNext LT Bold"/>
        </w:rPr>
        <w:t>12</w:t>
      </w:r>
      <w:r w:rsidRPr="0084458C">
        <w:rPr>
          <w:rFonts w:ascii="FrutigerNext LT Bold" w:hAnsi="FrutigerNext LT Bold"/>
        </w:rPr>
        <w:t>. März 2018.</w:t>
      </w:r>
      <w:r w:rsidRPr="00454EDA">
        <w:rPr>
          <w:rFonts w:ascii="FrutigerNext LT Regular" w:hAnsi="FrutigerNext LT Regular"/>
        </w:rPr>
        <w:t xml:space="preserve"> Auf Initiative kirchlicher Anleger und Stiftungen legt die Wettlauffer Wirtschaftsberatung gemeinsam mit Universal</w:t>
      </w:r>
      <w:r w:rsidR="0084458C">
        <w:rPr>
          <w:rFonts w:ascii="FrutigerNext LT Regular" w:hAnsi="FrutigerNext LT Regular"/>
        </w:rPr>
        <w:t>-Investment</w:t>
      </w:r>
      <w:r w:rsidRPr="00454EDA">
        <w:rPr>
          <w:rFonts w:ascii="FrutigerNext LT Regular" w:hAnsi="FrutigerNext LT Regular"/>
        </w:rPr>
        <w:t xml:space="preserve"> </w:t>
      </w:r>
      <w:r w:rsidR="0084458C">
        <w:rPr>
          <w:rFonts w:ascii="FrutigerNext LT Regular" w:hAnsi="FrutigerNext LT Regular"/>
        </w:rPr>
        <w:t xml:space="preserve">den </w:t>
      </w:r>
      <w:r w:rsidR="0084458C" w:rsidRPr="0084458C">
        <w:rPr>
          <w:rFonts w:ascii="FrutigerNext LT Bold" w:hAnsi="FrutigerNext LT Bold"/>
        </w:rPr>
        <w:t>Smart &amp; Fair-Fonds</w:t>
      </w:r>
      <w:r w:rsidR="0084458C">
        <w:rPr>
          <w:rFonts w:ascii="FrutigerNext LT Regular" w:hAnsi="FrutigerNext LT Regular"/>
        </w:rPr>
        <w:t xml:space="preserve"> (</w:t>
      </w:r>
      <w:r w:rsidR="0084458C" w:rsidRPr="00454EDA">
        <w:rPr>
          <w:rFonts w:ascii="FrutigerNext LT Regular" w:hAnsi="FrutigerNext LT Regular"/>
        </w:rPr>
        <w:t>DE000A2H7NX5</w:t>
      </w:r>
      <w:r w:rsidR="0084458C">
        <w:rPr>
          <w:rFonts w:ascii="FrutigerNext LT Regular" w:hAnsi="FrutigerNext LT Regular"/>
        </w:rPr>
        <w:t>) als</w:t>
      </w:r>
      <w:r w:rsidRPr="00454EDA">
        <w:rPr>
          <w:rFonts w:ascii="FrutigerNext LT Regular" w:hAnsi="FrutigerNext LT Regular"/>
        </w:rPr>
        <w:t xml:space="preserve"> Publikumsfonds für konservative Anleger auf. Der </w:t>
      </w:r>
      <w:r w:rsidR="0084458C">
        <w:rPr>
          <w:rFonts w:ascii="FrutigerNext LT Regular" w:hAnsi="FrutigerNext LT Regular"/>
        </w:rPr>
        <w:t xml:space="preserve">neue </w:t>
      </w:r>
      <w:r w:rsidRPr="00454EDA">
        <w:rPr>
          <w:rFonts w:ascii="FrutigerNext LT Regular" w:hAnsi="FrutigerNext LT Regular"/>
        </w:rPr>
        <w:t xml:space="preserve">Fonds </w:t>
      </w:r>
      <w:r w:rsidR="0084458C">
        <w:rPr>
          <w:rFonts w:ascii="FrutigerNext LT Regular" w:hAnsi="FrutigerNext LT Regular"/>
        </w:rPr>
        <w:t xml:space="preserve">orientiert </w:t>
      </w:r>
      <w:r w:rsidRPr="00454EDA">
        <w:rPr>
          <w:rFonts w:ascii="FrutigerNext LT Regular" w:hAnsi="FrutigerNext LT Regular"/>
        </w:rPr>
        <w:t>sich konsequent</w:t>
      </w:r>
      <w:r w:rsidR="0084458C">
        <w:rPr>
          <w:rFonts w:ascii="FrutigerNext LT Regular" w:hAnsi="FrutigerNext LT Regular"/>
        </w:rPr>
        <w:t xml:space="preserve"> </w:t>
      </w:r>
      <w:r w:rsidRPr="00454EDA">
        <w:rPr>
          <w:rFonts w:ascii="FrutigerNext LT Regular" w:hAnsi="FrutigerNext LT Regular"/>
        </w:rPr>
        <w:t>an den Bedürfnissen</w:t>
      </w:r>
      <w:r w:rsidR="0084458C">
        <w:rPr>
          <w:rFonts w:ascii="FrutigerNext LT Regular" w:hAnsi="FrutigerNext LT Regular"/>
        </w:rPr>
        <w:t xml:space="preserve"> kirchliche</w:t>
      </w:r>
      <w:r w:rsidR="00AA363D">
        <w:rPr>
          <w:rFonts w:ascii="FrutigerNext LT Regular" w:hAnsi="FrutigerNext LT Regular"/>
        </w:rPr>
        <w:t>r</w:t>
      </w:r>
      <w:r w:rsidR="0084458C">
        <w:rPr>
          <w:rFonts w:ascii="FrutigerNext LT Regular" w:hAnsi="FrutigerNext LT Regular"/>
        </w:rPr>
        <w:t xml:space="preserve"> Investoren und Stiftungen </w:t>
      </w:r>
      <w:r w:rsidRPr="00454EDA">
        <w:rPr>
          <w:rFonts w:ascii="FrutigerNext LT Regular" w:hAnsi="FrutigerNext LT Regular"/>
        </w:rPr>
        <w:t xml:space="preserve">und </w:t>
      </w:r>
      <w:r w:rsidR="0084458C">
        <w:rPr>
          <w:rFonts w:ascii="FrutigerNext LT Regular" w:hAnsi="FrutigerNext LT Regular"/>
        </w:rPr>
        <w:t>setzt dabei auf einen regelgebunden</w:t>
      </w:r>
      <w:r w:rsidR="006978F7">
        <w:rPr>
          <w:rFonts w:ascii="FrutigerNext LT Regular" w:hAnsi="FrutigerNext LT Regular"/>
        </w:rPr>
        <w:t>en</w:t>
      </w:r>
      <w:r w:rsidR="0084458C">
        <w:rPr>
          <w:rFonts w:ascii="FrutigerNext LT Regular" w:hAnsi="FrutigerNext LT Regular"/>
        </w:rPr>
        <w:t xml:space="preserve"> Investmentansatz mit </w:t>
      </w:r>
      <w:r w:rsidR="000A1D80">
        <w:rPr>
          <w:rFonts w:ascii="FrutigerNext LT Regular" w:hAnsi="FrutigerNext LT Regular"/>
        </w:rPr>
        <w:t xml:space="preserve">sehr </w:t>
      </w:r>
      <w:r w:rsidR="0084458C">
        <w:rPr>
          <w:rFonts w:ascii="FrutigerNext LT Regular" w:hAnsi="FrutigerNext LT Regular"/>
        </w:rPr>
        <w:t xml:space="preserve">niedrigen Gebühren. </w:t>
      </w:r>
      <w:r w:rsidR="00DF2D50">
        <w:rPr>
          <w:rFonts w:ascii="FrutigerNext LT Regular" w:hAnsi="FrutigerNext LT Regular"/>
        </w:rPr>
        <w:t>Für d</w:t>
      </w:r>
      <w:r w:rsidR="0084458C">
        <w:rPr>
          <w:rFonts w:ascii="FrutigerNext LT Regular" w:hAnsi="FrutigerNext LT Regular"/>
        </w:rPr>
        <w:t xml:space="preserve">ie </w:t>
      </w:r>
      <w:r w:rsidRPr="00454EDA">
        <w:rPr>
          <w:rFonts w:ascii="FrutigerNext LT Regular" w:hAnsi="FrutigerNext LT Regular"/>
        </w:rPr>
        <w:t>Vermögensstruktur</w:t>
      </w:r>
      <w:r w:rsidR="0084458C">
        <w:rPr>
          <w:rFonts w:ascii="FrutigerNext LT Regular" w:hAnsi="FrutigerNext LT Regular"/>
        </w:rPr>
        <w:t xml:space="preserve"> </w:t>
      </w:r>
      <w:r w:rsidR="00DF2D50">
        <w:rPr>
          <w:rFonts w:ascii="FrutigerNext LT Regular" w:hAnsi="FrutigerNext LT Regular"/>
        </w:rPr>
        <w:t xml:space="preserve">wird </w:t>
      </w:r>
      <w:r w:rsidR="0084458C">
        <w:rPr>
          <w:rFonts w:ascii="FrutigerNext LT Regular" w:hAnsi="FrutigerNext LT Regular"/>
        </w:rPr>
        <w:t xml:space="preserve">eine </w:t>
      </w:r>
      <w:r w:rsidR="009B6425">
        <w:rPr>
          <w:rFonts w:ascii="FrutigerNext LT Regular" w:hAnsi="FrutigerNext LT Regular"/>
        </w:rPr>
        <w:t>Zielallokation</w:t>
      </w:r>
      <w:r w:rsidR="0084458C">
        <w:rPr>
          <w:rFonts w:ascii="FrutigerNext LT Regular" w:hAnsi="FrutigerNext LT Regular"/>
        </w:rPr>
        <w:t xml:space="preserve"> </w:t>
      </w:r>
      <w:r w:rsidR="00DF2D50">
        <w:rPr>
          <w:rFonts w:ascii="FrutigerNext LT Regular" w:hAnsi="FrutigerNext LT Regular"/>
        </w:rPr>
        <w:t xml:space="preserve">angestrebt </w:t>
      </w:r>
      <w:r w:rsidRPr="00454EDA">
        <w:rPr>
          <w:rFonts w:ascii="FrutigerNext LT Regular" w:hAnsi="FrutigerNext LT Regular"/>
        </w:rPr>
        <w:t xml:space="preserve">von 30 </w:t>
      </w:r>
      <w:r w:rsidR="0084458C">
        <w:rPr>
          <w:rFonts w:ascii="FrutigerNext LT Regular" w:hAnsi="FrutigerNext LT Regular"/>
        </w:rPr>
        <w:t>Prozent</w:t>
      </w:r>
      <w:r w:rsidRPr="00454EDA">
        <w:rPr>
          <w:rFonts w:ascii="FrutigerNext LT Regular" w:hAnsi="FrutigerNext LT Regular"/>
        </w:rPr>
        <w:t xml:space="preserve"> Aktien mit Schwerpunkt auf Europa und 70 </w:t>
      </w:r>
      <w:r w:rsidR="0084458C">
        <w:rPr>
          <w:rFonts w:ascii="FrutigerNext LT Regular" w:hAnsi="FrutigerNext LT Regular"/>
        </w:rPr>
        <w:t>Prozent Euro-</w:t>
      </w:r>
      <w:r w:rsidRPr="00454EDA">
        <w:rPr>
          <w:rFonts w:ascii="FrutigerNext LT Regular" w:hAnsi="FrutigerNext LT Regular"/>
        </w:rPr>
        <w:t>Anleihen.</w:t>
      </w:r>
      <w:r w:rsidR="000A1D80" w:rsidRPr="000A1D80">
        <w:rPr>
          <w:rFonts w:ascii="FrutigerNext LT Regular" w:hAnsi="FrutigerNext LT Regular"/>
        </w:rPr>
        <w:t xml:space="preserve"> </w:t>
      </w:r>
      <w:r w:rsidR="000A1D80">
        <w:rPr>
          <w:rFonts w:ascii="FrutigerNext LT Regular" w:hAnsi="FrutigerNext LT Regular"/>
        </w:rPr>
        <w:t xml:space="preserve">Das </w:t>
      </w:r>
      <w:r w:rsidR="000A1D80" w:rsidRPr="002A5A90">
        <w:rPr>
          <w:rFonts w:ascii="FrutigerNext LT Regular" w:hAnsi="FrutigerNext LT Regular" w:hint="eastAsia"/>
        </w:rPr>
        <w:t>Nachhaltigkeitskonzept</w:t>
      </w:r>
      <w:r w:rsidR="000A1D80">
        <w:rPr>
          <w:rFonts w:ascii="FrutigerNext LT Regular" w:hAnsi="FrutigerNext LT Regular"/>
        </w:rPr>
        <w:t xml:space="preserve"> des Fonds setzt auf einen </w:t>
      </w:r>
      <w:r w:rsidR="000A1D80" w:rsidRPr="002A5A90">
        <w:rPr>
          <w:rFonts w:ascii="FrutigerNext LT Regular" w:hAnsi="FrutigerNext LT Regular" w:hint="eastAsia"/>
        </w:rPr>
        <w:t xml:space="preserve">Best-in-Class-Ansatz und </w:t>
      </w:r>
      <w:r w:rsidR="000A1D80">
        <w:rPr>
          <w:rFonts w:ascii="FrutigerNext LT Regular" w:hAnsi="FrutigerNext LT Regular"/>
        </w:rPr>
        <w:t xml:space="preserve">schließt </w:t>
      </w:r>
      <w:r w:rsidR="000A1D80" w:rsidRPr="002A5A90">
        <w:rPr>
          <w:rFonts w:ascii="FrutigerNext LT Regular" w:hAnsi="FrutigerNext LT Regular" w:hint="eastAsia"/>
        </w:rPr>
        <w:t>besonders kritische Branchen und Länder</w:t>
      </w:r>
      <w:r w:rsidR="000A1D80">
        <w:rPr>
          <w:rFonts w:ascii="FrutigerNext LT Regular" w:hAnsi="FrutigerNext LT Regular"/>
        </w:rPr>
        <w:t xml:space="preserve"> </w:t>
      </w:r>
      <w:r w:rsidR="000A1D80" w:rsidRPr="002A5A90">
        <w:rPr>
          <w:rFonts w:ascii="FrutigerNext LT Regular" w:hAnsi="FrutigerNext LT Regular" w:hint="eastAsia"/>
        </w:rPr>
        <w:t>im Einklang mit den Empfehlungen der Evangelischen Kirche Deutschland und der Bischofsk</w:t>
      </w:r>
      <w:r w:rsidR="000A1D80">
        <w:rPr>
          <w:rFonts w:ascii="FrutigerNext LT Regular" w:hAnsi="FrutigerNext LT Regular" w:hint="eastAsia"/>
        </w:rPr>
        <w:t xml:space="preserve">onferenz der Katholischen Kirche </w:t>
      </w:r>
      <w:r w:rsidR="000A1D80">
        <w:rPr>
          <w:rFonts w:ascii="FrutigerNext LT Regular" w:hAnsi="FrutigerNext LT Regular"/>
        </w:rPr>
        <w:t>aus</w:t>
      </w:r>
      <w:r w:rsidR="00382634">
        <w:rPr>
          <w:rFonts w:ascii="FrutigerNext LT Regular" w:hAnsi="FrutigerNext LT Regular"/>
        </w:rPr>
        <w:t>.</w:t>
      </w:r>
      <w:r w:rsidR="000A1D80">
        <w:rPr>
          <w:rFonts w:ascii="FrutigerNext LT Regular" w:hAnsi="FrutigerNext LT Regular" w:hint="eastAsia"/>
        </w:rPr>
        <w:t xml:space="preserve"> </w:t>
      </w:r>
    </w:p>
    <w:p w:rsidR="00610B9C" w:rsidRPr="00454EDA" w:rsidRDefault="00610B9C" w:rsidP="00277645">
      <w:pPr>
        <w:pStyle w:val="Text"/>
        <w:spacing w:line="276" w:lineRule="auto"/>
        <w:jc w:val="both"/>
        <w:rPr>
          <w:rFonts w:ascii="FrutigerNext LT Regular" w:hAnsi="FrutigerNext LT Regular"/>
        </w:rPr>
      </w:pPr>
    </w:p>
    <w:p w:rsidR="000A1D80" w:rsidRDefault="00D66034" w:rsidP="00277645">
      <w:pPr>
        <w:pStyle w:val="Text"/>
        <w:spacing w:line="276" w:lineRule="auto"/>
        <w:jc w:val="both"/>
        <w:rPr>
          <w:rFonts w:ascii="FrutigerNext LT Regular" w:hAnsi="FrutigerNext LT Regular"/>
        </w:rPr>
      </w:pPr>
      <w:r w:rsidRPr="00454EDA">
        <w:rPr>
          <w:rFonts w:ascii="FrutigerNext LT Regular" w:hAnsi="FrutigerNext LT Regular"/>
        </w:rPr>
        <w:t xml:space="preserve">„Angesichts der niedrigen Zinsen ist es wichtig, dass alle Kosten möglichst niedrig sind, damit beim Anleger eine attraktive Rendite ankommt. Um dieses zu erreichen, verzichtet der Smart &amp; Fair-Fonds </w:t>
      </w:r>
      <w:r w:rsidR="00277645">
        <w:rPr>
          <w:rFonts w:ascii="FrutigerNext LT Regular" w:hAnsi="FrutigerNext LT Regular"/>
        </w:rPr>
        <w:t xml:space="preserve">auch </w:t>
      </w:r>
      <w:r w:rsidRPr="00454EDA">
        <w:rPr>
          <w:rFonts w:ascii="FrutigerNext LT Regular" w:hAnsi="FrutigerNext LT Regular"/>
        </w:rPr>
        <w:t>auf den kostspieligen aktiven Vertrieb über Banken und Finanzvermittler“</w:t>
      </w:r>
      <w:r w:rsidR="00AA363D">
        <w:rPr>
          <w:rFonts w:ascii="FrutigerNext LT Regular" w:hAnsi="FrutigerNext LT Regular"/>
        </w:rPr>
        <w:t>,</w:t>
      </w:r>
      <w:r w:rsidRPr="00454EDA">
        <w:rPr>
          <w:rFonts w:ascii="FrutigerNext LT Regular" w:hAnsi="FrutigerNext LT Regular"/>
        </w:rPr>
        <w:t xml:space="preserve"> sagt Frank Wettlauffer, </w:t>
      </w:r>
      <w:r w:rsidR="0084458C">
        <w:rPr>
          <w:rFonts w:ascii="FrutigerNext LT Regular" w:hAnsi="FrutigerNext LT Regular"/>
        </w:rPr>
        <w:t xml:space="preserve">Fondsinitiator und </w:t>
      </w:r>
      <w:r w:rsidR="00463A31">
        <w:rPr>
          <w:rFonts w:ascii="FrutigerNext LT Regular" w:hAnsi="FrutigerNext LT Regular"/>
        </w:rPr>
        <w:t xml:space="preserve">geschäftsführender Gesellschafter </w:t>
      </w:r>
      <w:r w:rsidR="0084458C">
        <w:rPr>
          <w:rFonts w:ascii="FrutigerNext LT Regular" w:hAnsi="FrutigerNext LT Regular"/>
        </w:rPr>
        <w:t>der Wettlauffer Wirtschaftsberatung</w:t>
      </w:r>
      <w:r w:rsidR="00463A31">
        <w:rPr>
          <w:rFonts w:ascii="FrutigerNext LT Regular" w:hAnsi="FrutigerNext LT Regular"/>
        </w:rPr>
        <w:t>, die institutionelle Investoren bei Kapitalanlagen berät.</w:t>
      </w:r>
    </w:p>
    <w:p w:rsidR="00463A31" w:rsidRPr="00523F07" w:rsidRDefault="00463A31" w:rsidP="00277645">
      <w:pPr>
        <w:pStyle w:val="Text"/>
        <w:spacing w:line="276" w:lineRule="auto"/>
        <w:jc w:val="both"/>
        <w:rPr>
          <w:rFonts w:ascii="FrutigerNext LT Regular" w:hAnsi="FrutigerNext LT Regular"/>
        </w:rPr>
      </w:pPr>
    </w:p>
    <w:p w:rsidR="00610B9C" w:rsidRPr="00CF3A07" w:rsidRDefault="00463A31" w:rsidP="00523F07">
      <w:pPr>
        <w:pStyle w:val="Text"/>
        <w:spacing w:line="276" w:lineRule="auto"/>
        <w:jc w:val="both"/>
        <w:rPr>
          <w:rFonts w:ascii="FrutigerNext LT Regular" w:hAnsi="FrutigerNext LT Regular"/>
          <w:color w:val="000000" w:themeColor="text1"/>
        </w:rPr>
      </w:pPr>
      <w:r>
        <w:rPr>
          <w:rFonts w:ascii="FrutigerNext LT Regular" w:hAnsi="FrutigerNext LT Regular"/>
        </w:rPr>
        <w:t>Der Fonds wi</w:t>
      </w:r>
      <w:r w:rsidRPr="00523F07">
        <w:rPr>
          <w:rFonts w:ascii="FrutigerNext LT Regular" w:hAnsi="FrutigerNext LT Regular"/>
        </w:rPr>
        <w:t xml:space="preserve">rd nicht nur für, sondern vor allem von mehreren institutionellen Anlegern initiiert. </w:t>
      </w:r>
      <w:r w:rsidR="00D66034" w:rsidRPr="00523F07">
        <w:rPr>
          <w:rFonts w:ascii="FrutigerNext LT Regular" w:hAnsi="FrutigerNext LT Regular"/>
        </w:rPr>
        <w:t xml:space="preserve">„Eine Reduktion der Kosten </w:t>
      </w:r>
      <w:r w:rsidR="00DF2D50" w:rsidRPr="00523F07">
        <w:rPr>
          <w:rFonts w:ascii="FrutigerNext LT Regular" w:hAnsi="FrutigerNext LT Regular"/>
        </w:rPr>
        <w:t xml:space="preserve">führt in der Folge zu einer höheren </w:t>
      </w:r>
      <w:r w:rsidR="00D66034" w:rsidRPr="00523F07">
        <w:rPr>
          <w:rFonts w:ascii="FrutigerNext LT Regular" w:hAnsi="FrutigerNext LT Regular"/>
        </w:rPr>
        <w:t>Ausschüttung</w:t>
      </w:r>
      <w:r w:rsidR="00DF2D50" w:rsidRPr="00523F07">
        <w:rPr>
          <w:rFonts w:ascii="FrutigerNext LT Regular" w:hAnsi="FrutigerNext LT Regular"/>
        </w:rPr>
        <w:t>.</w:t>
      </w:r>
      <w:r w:rsidR="00D66034" w:rsidRPr="00523F07">
        <w:rPr>
          <w:rFonts w:ascii="FrutigerNext LT Regular" w:hAnsi="FrutigerNext LT Regular"/>
        </w:rPr>
        <w:t xml:space="preserve"> </w:t>
      </w:r>
      <w:r w:rsidR="00461B9C" w:rsidRPr="00523F07">
        <w:rPr>
          <w:rFonts w:ascii="FrutigerNext LT Regular" w:hAnsi="FrutigerNext LT Regular"/>
        </w:rPr>
        <w:t>„</w:t>
      </w:r>
      <w:r w:rsidR="00D66034" w:rsidRPr="00523F07">
        <w:rPr>
          <w:rFonts w:ascii="FrutigerNext LT Regular" w:hAnsi="FrutigerNext LT Regular"/>
        </w:rPr>
        <w:t xml:space="preserve">Damit </w:t>
      </w:r>
      <w:r w:rsidR="0062012B" w:rsidRPr="00523F07">
        <w:rPr>
          <w:rFonts w:ascii="FrutigerNext LT Regular" w:hAnsi="FrutigerNext LT Regular"/>
        </w:rPr>
        <w:t xml:space="preserve">könnte </w:t>
      </w:r>
      <w:r w:rsidR="00D66034" w:rsidRPr="00523F07">
        <w:rPr>
          <w:rFonts w:ascii="FrutigerNext LT Regular" w:hAnsi="FrutigerNext LT Regular"/>
        </w:rPr>
        <w:t xml:space="preserve">ich </w:t>
      </w:r>
      <w:r w:rsidR="0049082C" w:rsidRPr="00523F07">
        <w:rPr>
          <w:rFonts w:ascii="FrutigerNext LT Regular" w:hAnsi="FrutigerNext LT Regular"/>
        </w:rPr>
        <w:t>mehr</w:t>
      </w:r>
      <w:r w:rsidR="00D66034" w:rsidRPr="00523F07">
        <w:rPr>
          <w:rFonts w:ascii="FrutigerNext LT Regular" w:hAnsi="FrutigerNext LT Regular"/>
        </w:rPr>
        <w:t xml:space="preserve"> Projekte finanzieren </w:t>
      </w:r>
      <w:r w:rsidR="00B63147">
        <w:rPr>
          <w:rFonts w:ascii="FrutigerNext LT Regular" w:hAnsi="FrutigerNext LT Regular"/>
        </w:rPr>
        <w:t>als</w:t>
      </w:r>
      <w:r w:rsidR="00B63147" w:rsidRPr="00523F07">
        <w:rPr>
          <w:rFonts w:ascii="FrutigerNext LT Regular" w:hAnsi="FrutigerNext LT Regular"/>
        </w:rPr>
        <w:t xml:space="preserve"> </w:t>
      </w:r>
      <w:r w:rsidR="00D66034" w:rsidRPr="00523F07">
        <w:rPr>
          <w:rFonts w:ascii="FrutigerNext LT Regular" w:hAnsi="FrutigerNext LT Regular"/>
        </w:rPr>
        <w:t>mit einem anderen Fonds“</w:t>
      </w:r>
      <w:r w:rsidR="00434464" w:rsidRPr="00523F07">
        <w:rPr>
          <w:rFonts w:ascii="FrutigerNext LT Regular" w:hAnsi="FrutigerNext LT Regular"/>
        </w:rPr>
        <w:t>,</w:t>
      </w:r>
      <w:r w:rsidR="004249B4" w:rsidRPr="00523F07">
        <w:rPr>
          <w:rFonts w:ascii="FrutigerNext LT Regular" w:hAnsi="FrutigerNext LT Regular"/>
        </w:rPr>
        <w:t xml:space="preserve"> sagt Ursula Gille-</w:t>
      </w:r>
      <w:proofErr w:type="spellStart"/>
      <w:r w:rsidR="004249B4" w:rsidRPr="00523F07">
        <w:rPr>
          <w:rFonts w:ascii="FrutigerNext LT Regular" w:hAnsi="FrutigerNext LT Regular"/>
        </w:rPr>
        <w:t>Boussahia</w:t>
      </w:r>
      <w:proofErr w:type="spellEnd"/>
      <w:r w:rsidR="00CF3A07" w:rsidRPr="00523F07">
        <w:rPr>
          <w:rFonts w:ascii="FrutigerNext LT Regular" w:hAnsi="FrutigerNext LT Regular"/>
        </w:rPr>
        <w:t>, Vorstand Finanzen, Verwaltung und Personal</w:t>
      </w:r>
      <w:r w:rsidR="00D66034" w:rsidRPr="00523F07">
        <w:rPr>
          <w:rFonts w:ascii="FrutigerNext LT Regular" w:hAnsi="FrutigerNext LT Regular"/>
        </w:rPr>
        <w:t xml:space="preserve"> von </w:t>
      </w:r>
      <w:proofErr w:type="spellStart"/>
      <w:r w:rsidR="00D66034" w:rsidRPr="00523F07">
        <w:rPr>
          <w:rFonts w:ascii="FrutigerNext LT Regular" w:hAnsi="FrutigerNext LT Regular"/>
        </w:rPr>
        <w:t>terre</w:t>
      </w:r>
      <w:proofErr w:type="spellEnd"/>
      <w:r w:rsidR="00D66034" w:rsidRPr="00523F07">
        <w:rPr>
          <w:rFonts w:ascii="FrutigerNext LT Regular" w:hAnsi="FrutigerNext LT Regular"/>
        </w:rPr>
        <w:t xml:space="preserve"> des </w:t>
      </w:r>
      <w:proofErr w:type="spellStart"/>
      <w:r w:rsidR="00D66034" w:rsidRPr="00523F07">
        <w:rPr>
          <w:rFonts w:ascii="FrutigerNext LT Regular" w:hAnsi="FrutigerNext LT Regular"/>
        </w:rPr>
        <w:t>hommes</w:t>
      </w:r>
      <w:proofErr w:type="spellEnd"/>
      <w:r w:rsidR="00D66034" w:rsidRPr="00523F07">
        <w:rPr>
          <w:rFonts w:ascii="FrutigerNext LT Regular" w:hAnsi="FrutigerNext LT Regular"/>
        </w:rPr>
        <w:t xml:space="preserve"> Deutschland.</w:t>
      </w:r>
      <w:r w:rsidR="00D66034" w:rsidRPr="008A543F">
        <w:rPr>
          <w:rFonts w:ascii="FrutigerNext LT Regular" w:hAnsi="FrutigerNext LT Regular"/>
          <w:color w:val="000000" w:themeColor="text1"/>
        </w:rPr>
        <w:t xml:space="preserve"> </w:t>
      </w:r>
      <w:r w:rsidR="00D66034" w:rsidRPr="00454EDA">
        <w:rPr>
          <w:rFonts w:ascii="FrutigerNext LT Regular" w:hAnsi="FrutigerNext LT Regular"/>
        </w:rPr>
        <w:t>Niedrige Kosten und hohe Erträge soll auch der Verzicht auf aktives Management ergeben</w:t>
      </w:r>
      <w:r w:rsidR="00DF2D50">
        <w:rPr>
          <w:rFonts w:ascii="FrutigerNext LT Regular" w:hAnsi="FrutigerNext LT Regular"/>
        </w:rPr>
        <w:t xml:space="preserve">. </w:t>
      </w:r>
      <w:r w:rsidR="00D66034" w:rsidRPr="00454EDA">
        <w:rPr>
          <w:rFonts w:ascii="FrutigerNext LT Regular" w:hAnsi="FrutigerNext LT Regular"/>
        </w:rPr>
        <w:t>Statt jedoch passiv mittels ETF</w:t>
      </w:r>
      <w:r w:rsidR="00523F07">
        <w:rPr>
          <w:rFonts w:ascii="FrutigerNext LT Regular" w:hAnsi="FrutigerNext LT Regular"/>
        </w:rPr>
        <w:t>s</w:t>
      </w:r>
      <w:r w:rsidR="00D66034" w:rsidRPr="00454EDA">
        <w:rPr>
          <w:rFonts w:ascii="FrutigerNext LT Regular" w:hAnsi="FrutigerNext LT Regular"/>
        </w:rPr>
        <w:t xml:space="preserve"> in Indizes zu investieren,</w:t>
      </w:r>
      <w:r>
        <w:rPr>
          <w:rFonts w:ascii="FrutigerNext LT Regular" w:hAnsi="FrutigerNext LT Regular"/>
        </w:rPr>
        <w:t xml:space="preserve"> setzt </w:t>
      </w:r>
      <w:r w:rsidR="00D66034" w:rsidRPr="00454EDA">
        <w:rPr>
          <w:rFonts w:ascii="FrutigerNext LT Regular" w:hAnsi="FrutigerNext LT Regular"/>
        </w:rPr>
        <w:t xml:space="preserve">der Fonds </w:t>
      </w:r>
      <w:r>
        <w:rPr>
          <w:rFonts w:ascii="FrutigerNext LT Regular" w:hAnsi="FrutigerNext LT Regular"/>
        </w:rPr>
        <w:t>auf einen smarten Ansatz</w:t>
      </w:r>
      <w:r w:rsidR="00D66034" w:rsidRPr="00454EDA">
        <w:rPr>
          <w:rFonts w:ascii="FrutigerNext LT Regular" w:hAnsi="FrutigerNext LT Regular"/>
        </w:rPr>
        <w:t xml:space="preserve">: </w:t>
      </w:r>
      <w:r>
        <w:rPr>
          <w:rFonts w:ascii="FrutigerNext LT Regular" w:hAnsi="FrutigerNext LT Regular"/>
        </w:rPr>
        <w:t>Das Portfolio Management von</w:t>
      </w:r>
      <w:r w:rsidR="00D66034" w:rsidRPr="00454EDA">
        <w:rPr>
          <w:rFonts w:ascii="FrutigerNext LT Regular" w:hAnsi="FrutigerNext LT Regular"/>
        </w:rPr>
        <w:t xml:space="preserve"> Universal</w:t>
      </w:r>
      <w:r>
        <w:rPr>
          <w:rFonts w:ascii="FrutigerNext LT Regular" w:hAnsi="FrutigerNext LT Regular"/>
        </w:rPr>
        <w:t>-Investment</w:t>
      </w:r>
      <w:r w:rsidR="00D66034" w:rsidRPr="00454EDA">
        <w:rPr>
          <w:rFonts w:ascii="FrutigerNext LT Regular" w:hAnsi="FrutigerNext LT Regular"/>
        </w:rPr>
        <w:t xml:space="preserve"> sortiert </w:t>
      </w:r>
      <w:r w:rsidR="00461B9C">
        <w:rPr>
          <w:rFonts w:ascii="FrutigerNext LT Regular" w:hAnsi="FrutigerNext LT Regular"/>
        </w:rPr>
        <w:t>halb</w:t>
      </w:r>
      <w:r w:rsidR="00D66034" w:rsidRPr="00454EDA">
        <w:rPr>
          <w:rFonts w:ascii="FrutigerNext LT Regular" w:hAnsi="FrutigerNext LT Regular"/>
        </w:rPr>
        <w:t xml:space="preserve">jährlich etwa 1.700 Aktien nachhaltiger Unternehmen </w:t>
      </w:r>
      <w:r>
        <w:rPr>
          <w:rFonts w:ascii="FrutigerNext LT Regular" w:hAnsi="FrutigerNext LT Regular"/>
        </w:rPr>
        <w:t xml:space="preserve">quantitativ </w:t>
      </w:r>
      <w:r w:rsidR="00D66034" w:rsidRPr="00454EDA">
        <w:rPr>
          <w:rFonts w:ascii="FrutigerNext LT Regular" w:hAnsi="FrutigerNext LT Regular"/>
        </w:rPr>
        <w:t xml:space="preserve">nach ihrer Schwankung. </w:t>
      </w:r>
      <w:r w:rsidR="00DF2D50">
        <w:rPr>
          <w:rFonts w:ascii="FrutigerNext LT Regular" w:hAnsi="FrutigerNext LT Regular"/>
        </w:rPr>
        <w:t xml:space="preserve">Daraus werden dann </w:t>
      </w:r>
      <w:r w:rsidR="00352557">
        <w:rPr>
          <w:rFonts w:ascii="FrutigerNext LT Regular" w:hAnsi="FrutigerNext LT Regular"/>
        </w:rPr>
        <w:t xml:space="preserve">die </w:t>
      </w:r>
      <w:r w:rsidR="00D66034" w:rsidRPr="00454EDA">
        <w:rPr>
          <w:rFonts w:ascii="FrutigerNext LT Regular" w:hAnsi="FrutigerNext LT Regular"/>
        </w:rPr>
        <w:t>50</w:t>
      </w:r>
      <w:r>
        <w:rPr>
          <w:rFonts w:ascii="FrutigerNext LT Regular" w:hAnsi="FrutigerNext LT Regular"/>
        </w:rPr>
        <w:t xml:space="preserve"> </w:t>
      </w:r>
      <w:r w:rsidR="00DF2D50">
        <w:rPr>
          <w:rFonts w:ascii="FrutigerNext LT Regular" w:hAnsi="FrutigerNext LT Regular"/>
        </w:rPr>
        <w:t>Aktien</w:t>
      </w:r>
      <w:r w:rsidR="00352557">
        <w:rPr>
          <w:rFonts w:ascii="FrutigerNext LT Regular" w:hAnsi="FrutigerNext LT Regular"/>
        </w:rPr>
        <w:t xml:space="preserve"> mit der geringsten Schwankungserwartung</w:t>
      </w:r>
      <w:r w:rsidR="00382634">
        <w:rPr>
          <w:rFonts w:ascii="FrutigerNext LT Regular" w:hAnsi="FrutigerNext LT Regular"/>
        </w:rPr>
        <w:t xml:space="preserve"> aus </w:t>
      </w:r>
      <w:r w:rsidR="00D66034" w:rsidRPr="00454EDA">
        <w:rPr>
          <w:rFonts w:ascii="FrutigerNext LT Regular" w:hAnsi="FrutigerNext LT Regular"/>
        </w:rPr>
        <w:t>unterschiedlichen Branchen und Ländern</w:t>
      </w:r>
      <w:r w:rsidR="00382634">
        <w:rPr>
          <w:rFonts w:ascii="FrutigerNext LT Regular" w:hAnsi="FrutigerNext LT Regular"/>
        </w:rPr>
        <w:t xml:space="preserve"> ausgewählt und </w:t>
      </w:r>
      <w:r w:rsidR="00D66034" w:rsidRPr="00454EDA">
        <w:rPr>
          <w:rFonts w:ascii="FrutigerNext LT Regular" w:hAnsi="FrutigerNext LT Regular"/>
        </w:rPr>
        <w:t>bilden</w:t>
      </w:r>
      <w:r w:rsidR="00382634">
        <w:rPr>
          <w:rFonts w:ascii="FrutigerNext LT Regular" w:hAnsi="FrutigerNext LT Regular"/>
        </w:rPr>
        <w:t xml:space="preserve"> gleichgewichtet ein sehr </w:t>
      </w:r>
      <w:r w:rsidR="00D66034" w:rsidRPr="00454EDA">
        <w:rPr>
          <w:rFonts w:ascii="FrutigerNext LT Regular" w:hAnsi="FrutigerNext LT Regular"/>
        </w:rPr>
        <w:t>breit diversifizierte</w:t>
      </w:r>
      <w:r w:rsidR="00382634">
        <w:rPr>
          <w:rFonts w:ascii="FrutigerNext LT Regular" w:hAnsi="FrutigerNext LT Regular"/>
        </w:rPr>
        <w:t>s</w:t>
      </w:r>
      <w:r w:rsidR="00D66034" w:rsidRPr="00454EDA">
        <w:rPr>
          <w:rFonts w:ascii="FrutigerNext LT Regular" w:hAnsi="FrutigerNext LT Regular"/>
        </w:rPr>
        <w:t xml:space="preserve"> </w:t>
      </w:r>
      <w:r w:rsidR="0062012B">
        <w:rPr>
          <w:rFonts w:ascii="FrutigerNext LT Regular" w:hAnsi="FrutigerNext LT Regular"/>
        </w:rPr>
        <w:t>Aktienp</w:t>
      </w:r>
      <w:r w:rsidR="00D66034" w:rsidRPr="00454EDA">
        <w:rPr>
          <w:rFonts w:ascii="FrutigerNext LT Regular" w:hAnsi="FrutigerNext LT Regular"/>
        </w:rPr>
        <w:t xml:space="preserve">ortfolio. </w:t>
      </w:r>
      <w:r w:rsidR="0062012B">
        <w:rPr>
          <w:rFonts w:ascii="FrutigerNext LT Regular" w:hAnsi="FrutigerNext LT Regular"/>
        </w:rPr>
        <w:t>De</w:t>
      </w:r>
      <w:r w:rsidR="00DF2D50">
        <w:rPr>
          <w:rFonts w:ascii="FrutigerNext LT Regular" w:hAnsi="FrutigerNext LT Regular"/>
        </w:rPr>
        <w:t>r</w:t>
      </w:r>
      <w:r w:rsidR="0062012B">
        <w:rPr>
          <w:rFonts w:ascii="FrutigerNext LT Regular" w:hAnsi="FrutigerNext LT Regular"/>
        </w:rPr>
        <w:t xml:space="preserve"> Rentenanteil besteht aus </w:t>
      </w:r>
      <w:r w:rsidR="00D66034" w:rsidRPr="00454EDA">
        <w:rPr>
          <w:rFonts w:ascii="FrutigerNext LT Regular" w:hAnsi="FrutigerNext LT Regular"/>
        </w:rPr>
        <w:t>rund 150 breit diversifizierten</w:t>
      </w:r>
      <w:r w:rsidR="00DF2D50">
        <w:rPr>
          <w:rFonts w:ascii="FrutigerNext LT Regular" w:hAnsi="FrutigerNext LT Regular"/>
        </w:rPr>
        <w:t>,</w:t>
      </w:r>
      <w:r w:rsidR="00C73B04">
        <w:rPr>
          <w:rFonts w:ascii="FrutigerNext LT Regular" w:hAnsi="FrutigerNext LT Regular"/>
        </w:rPr>
        <w:t xml:space="preserve"> in Euro denominierte</w:t>
      </w:r>
      <w:r w:rsidR="00DF2D50">
        <w:rPr>
          <w:rFonts w:ascii="FrutigerNext LT Regular" w:hAnsi="FrutigerNext LT Regular"/>
        </w:rPr>
        <w:t>n</w:t>
      </w:r>
      <w:r w:rsidR="00C73B04" w:rsidRPr="00454EDA" w:rsidDel="00C73B04">
        <w:rPr>
          <w:rFonts w:ascii="FrutigerNext LT Regular" w:hAnsi="FrutigerNext LT Regular"/>
        </w:rPr>
        <w:t xml:space="preserve"> </w:t>
      </w:r>
      <w:r w:rsidR="00D66034" w:rsidRPr="00454EDA">
        <w:rPr>
          <w:rFonts w:ascii="FrutigerNext LT Regular" w:hAnsi="FrutigerNext LT Regular"/>
        </w:rPr>
        <w:t>Anleihen</w:t>
      </w:r>
      <w:r w:rsidR="0062012B">
        <w:rPr>
          <w:rFonts w:ascii="FrutigerNext LT Regular" w:hAnsi="FrutigerNext LT Regular"/>
        </w:rPr>
        <w:t xml:space="preserve">. Diese </w:t>
      </w:r>
      <w:r w:rsidR="00D66034" w:rsidRPr="00454EDA">
        <w:rPr>
          <w:rFonts w:ascii="FrutigerNext LT Regular" w:hAnsi="FrutigerNext LT Regular"/>
        </w:rPr>
        <w:t>werden nach der Transaktionskosten sparenden „Leiterstrategie“</w:t>
      </w:r>
      <w:r w:rsidR="00FB1865">
        <w:rPr>
          <w:rFonts w:ascii="FrutigerNext LT Regular" w:hAnsi="FrutigerNext LT Regular"/>
        </w:rPr>
        <w:t xml:space="preserve"> </w:t>
      </w:r>
      <w:r w:rsidR="00D66034" w:rsidRPr="00454EDA">
        <w:rPr>
          <w:rFonts w:ascii="FrutigerNext LT Regular" w:hAnsi="FrutigerNext LT Regular"/>
        </w:rPr>
        <w:t>verwaltet.</w:t>
      </w:r>
      <w:r w:rsidR="00B63147">
        <w:rPr>
          <w:rFonts w:ascii="FrutigerNext LT Regular" w:hAnsi="FrutigerNext LT Regular"/>
        </w:rPr>
        <w:t xml:space="preserve"> </w:t>
      </w:r>
      <w:r w:rsidR="00B63147" w:rsidRPr="00B63147">
        <w:rPr>
          <w:rFonts w:ascii="FrutigerNext LT Regular" w:hAnsi="FrutigerNext LT Regular"/>
        </w:rPr>
        <w:t xml:space="preserve">„Wir legen Wert auf eine Reduzierung der Transaktionskosten und konstruieren ein nachhaltiges Portfolio mit der Absicht die erworbenen Titel zu halten und nicht kurzfristig auszutauschen“ so Jens Olm, Portfolio Manager bei Universal Investment. </w:t>
      </w:r>
      <w:r w:rsidR="00461B9C">
        <w:rPr>
          <w:rFonts w:ascii="FrutigerNext LT Regular" w:hAnsi="FrutigerNext LT Regular"/>
        </w:rPr>
        <w:t xml:space="preserve"> </w:t>
      </w:r>
      <w:r w:rsidR="00352557">
        <w:rPr>
          <w:rFonts w:ascii="FrutigerNext LT Regular" w:hAnsi="FrutigerNext LT Regular"/>
        </w:rPr>
        <w:t>„Der Verzicht auf eine Orientierung an Indizes ermöglicht dem Fonds eine bessere Diversifikation und Orientierung an den Anlegerinteressen“</w:t>
      </w:r>
      <w:r w:rsidR="007B6AAC">
        <w:rPr>
          <w:rFonts w:ascii="FrutigerNext LT Regular" w:hAnsi="FrutigerNext LT Regular"/>
        </w:rPr>
        <w:t>,</w:t>
      </w:r>
      <w:r w:rsidR="00461B9C">
        <w:rPr>
          <w:rFonts w:ascii="FrutigerNext LT Regular" w:hAnsi="FrutigerNext LT Regular"/>
        </w:rPr>
        <w:t xml:space="preserve"> sagt Frank Wettlauffer</w:t>
      </w:r>
      <w:r w:rsidR="007B6AAC">
        <w:rPr>
          <w:rFonts w:ascii="FrutigerNext LT Regular" w:hAnsi="FrutigerNext LT Regular"/>
        </w:rPr>
        <w:t>.</w:t>
      </w:r>
    </w:p>
    <w:p w:rsidR="00610B9C" w:rsidRPr="00454EDA" w:rsidRDefault="00610B9C" w:rsidP="00277645">
      <w:pPr>
        <w:pStyle w:val="Text"/>
        <w:spacing w:line="276" w:lineRule="auto"/>
        <w:jc w:val="both"/>
        <w:rPr>
          <w:rFonts w:ascii="FrutigerNext LT Regular" w:hAnsi="FrutigerNext LT Regular"/>
        </w:rPr>
      </w:pPr>
    </w:p>
    <w:p w:rsidR="008F2374" w:rsidRDefault="00461B9C" w:rsidP="00277645">
      <w:pPr>
        <w:pStyle w:val="Text"/>
        <w:spacing w:line="276" w:lineRule="auto"/>
        <w:jc w:val="both"/>
        <w:rPr>
          <w:rFonts w:ascii="FrutigerNext LT Regular" w:hAnsi="FrutigerNext LT Regular"/>
          <w:color w:val="000000" w:themeColor="text1"/>
        </w:rPr>
      </w:pPr>
      <w:r>
        <w:rPr>
          <w:rFonts w:ascii="FrutigerNext LT Regular" w:hAnsi="FrutigerNext LT Regular"/>
        </w:rPr>
        <w:t>„</w:t>
      </w:r>
      <w:r w:rsidR="00382634">
        <w:rPr>
          <w:rFonts w:ascii="FrutigerNext LT Regular" w:hAnsi="FrutigerNext LT Regular"/>
        </w:rPr>
        <w:t>Dank der Zusammenarbeit mit</w:t>
      </w:r>
      <w:r w:rsidR="000D4B57" w:rsidRPr="00907091">
        <w:rPr>
          <w:rFonts w:ascii="FrutigerNext LT Regular" w:hAnsi="FrutigerNext LT Regular"/>
        </w:rPr>
        <w:t xml:space="preserve"> der Wettlauf</w:t>
      </w:r>
      <w:r w:rsidR="001804F0">
        <w:rPr>
          <w:rFonts w:ascii="FrutigerNext LT Regular" w:hAnsi="FrutigerNext LT Regular"/>
        </w:rPr>
        <w:t>f</w:t>
      </w:r>
      <w:r w:rsidR="000D4B57" w:rsidRPr="00907091">
        <w:rPr>
          <w:rFonts w:ascii="FrutigerNext LT Regular" w:hAnsi="FrutigerNext LT Regular"/>
        </w:rPr>
        <w:t xml:space="preserve">er Wirtschaftsberatung und </w:t>
      </w:r>
      <w:r>
        <w:rPr>
          <w:rFonts w:ascii="FrutigerNext LT Regular" w:hAnsi="FrutigerNext LT Regular"/>
        </w:rPr>
        <w:t>interessierten</w:t>
      </w:r>
      <w:r w:rsidR="000D4B57" w:rsidRPr="00907091">
        <w:rPr>
          <w:rFonts w:ascii="FrutigerNext LT Regular" w:hAnsi="FrutigerNext LT Regular"/>
        </w:rPr>
        <w:t xml:space="preserve"> institutionelle</w:t>
      </w:r>
      <w:r>
        <w:rPr>
          <w:rFonts w:ascii="FrutigerNext LT Regular" w:hAnsi="FrutigerNext LT Regular"/>
        </w:rPr>
        <w:t>n</w:t>
      </w:r>
      <w:r w:rsidR="000D4B57" w:rsidRPr="00907091">
        <w:rPr>
          <w:rFonts w:ascii="FrutigerNext LT Regular" w:hAnsi="FrutigerNext LT Regular"/>
        </w:rPr>
        <w:t xml:space="preserve"> Investoren haben wir ein smartes und kostengünstiges Fondskonzept entwickelt, </w:t>
      </w:r>
      <w:r w:rsidR="00277645">
        <w:rPr>
          <w:rFonts w:ascii="FrutigerNext LT Regular" w:hAnsi="FrutigerNext LT Regular"/>
        </w:rPr>
        <w:t>das</w:t>
      </w:r>
      <w:r w:rsidR="000D4B57" w:rsidRPr="00907091">
        <w:rPr>
          <w:rFonts w:ascii="FrutigerNext LT Regular" w:hAnsi="FrutigerNext LT Regular"/>
        </w:rPr>
        <w:t xml:space="preserve"> Renditechancen nutzt, nachhaltige Anlagekriterien berücksichtigt und intelligent die Risiken steuert</w:t>
      </w:r>
      <w:r w:rsidR="00277645">
        <w:rPr>
          <w:rFonts w:ascii="FrutigerNext LT Regular" w:hAnsi="FrutigerNext LT Regular"/>
        </w:rPr>
        <w:t>“, so</w:t>
      </w:r>
      <w:r w:rsidR="000D4B57" w:rsidRPr="00907091">
        <w:rPr>
          <w:rFonts w:ascii="FrutigerNext LT Regular" w:hAnsi="FrutigerNext LT Regular"/>
        </w:rPr>
        <w:t xml:space="preserve"> </w:t>
      </w:r>
      <w:r w:rsidR="00D66034" w:rsidRPr="00907091">
        <w:rPr>
          <w:rFonts w:ascii="FrutigerNext LT Regular" w:hAnsi="FrutigerNext LT Regular"/>
        </w:rPr>
        <w:t>Peter Flöck</w:t>
      </w:r>
      <w:r>
        <w:rPr>
          <w:rFonts w:ascii="FrutigerNext LT Regular" w:hAnsi="FrutigerNext LT Regular"/>
        </w:rPr>
        <w:t>,</w:t>
      </w:r>
      <w:r w:rsidR="00D66034" w:rsidRPr="00907091">
        <w:rPr>
          <w:rFonts w:ascii="FrutigerNext LT Regular" w:hAnsi="FrutigerNext LT Regular"/>
        </w:rPr>
        <w:t xml:space="preserve"> Bereichsleiter</w:t>
      </w:r>
      <w:r w:rsidR="000D4B57" w:rsidRPr="00907091">
        <w:rPr>
          <w:rFonts w:ascii="FrutigerNext LT Regular" w:hAnsi="FrutigerNext LT Regular"/>
        </w:rPr>
        <w:t xml:space="preserve"> Portfolio</w:t>
      </w:r>
      <w:r w:rsidR="007B6AAC">
        <w:rPr>
          <w:rFonts w:ascii="FrutigerNext LT Regular" w:hAnsi="FrutigerNext LT Regular"/>
        </w:rPr>
        <w:t xml:space="preserve"> M</w:t>
      </w:r>
      <w:r w:rsidR="000D4B57" w:rsidRPr="00907091">
        <w:rPr>
          <w:rFonts w:ascii="FrutigerNext LT Regular" w:hAnsi="FrutigerNext LT Regular"/>
        </w:rPr>
        <w:t>anagement</w:t>
      </w:r>
      <w:r w:rsidR="00D66034" w:rsidRPr="00907091">
        <w:rPr>
          <w:rFonts w:ascii="FrutigerNext LT Regular" w:hAnsi="FrutigerNext LT Regular"/>
        </w:rPr>
        <w:t xml:space="preserve"> bei Universal</w:t>
      </w:r>
      <w:r w:rsidR="0062012B" w:rsidRPr="00907091">
        <w:rPr>
          <w:rFonts w:ascii="FrutigerNext LT Regular" w:hAnsi="FrutigerNext LT Regular"/>
        </w:rPr>
        <w:t>-Investment</w:t>
      </w:r>
      <w:r w:rsidR="00D66034" w:rsidRPr="00907091">
        <w:rPr>
          <w:rFonts w:ascii="FrutigerNext LT Regular" w:hAnsi="FrutigerNext LT Regular"/>
        </w:rPr>
        <w:t xml:space="preserve">. </w:t>
      </w:r>
      <w:r w:rsidR="0062012B">
        <w:rPr>
          <w:rFonts w:ascii="FrutigerNext LT Regular" w:hAnsi="FrutigerNext LT Regular"/>
        </w:rPr>
        <w:t>S</w:t>
      </w:r>
      <w:r w:rsidR="00D66034" w:rsidRPr="00454EDA">
        <w:rPr>
          <w:rFonts w:ascii="FrutigerNext LT Regular" w:hAnsi="FrutigerNext LT Regular"/>
        </w:rPr>
        <w:t>chwankungs</w:t>
      </w:r>
      <w:r w:rsidR="00907091">
        <w:rPr>
          <w:rFonts w:ascii="FrutigerNext LT Regular" w:hAnsi="FrutigerNext LT Regular"/>
        </w:rPr>
        <w:t>ä</w:t>
      </w:r>
      <w:r w:rsidR="00D66034" w:rsidRPr="00454EDA">
        <w:rPr>
          <w:rFonts w:ascii="FrutigerNext LT Regular" w:hAnsi="FrutigerNext LT Regular"/>
        </w:rPr>
        <w:t>rme</w:t>
      </w:r>
      <w:r w:rsidR="00907091">
        <w:rPr>
          <w:rFonts w:ascii="FrutigerNext LT Regular" w:hAnsi="FrutigerNext LT Regular"/>
        </w:rPr>
        <w:t>re</w:t>
      </w:r>
      <w:r w:rsidR="00D66034" w:rsidRPr="00454EDA">
        <w:rPr>
          <w:rFonts w:ascii="FrutigerNext LT Regular" w:hAnsi="FrutigerNext LT Regular"/>
        </w:rPr>
        <w:t xml:space="preserve"> Aktien </w:t>
      </w:r>
      <w:r w:rsidR="0062012B">
        <w:rPr>
          <w:rFonts w:ascii="FrutigerNext LT Regular" w:hAnsi="FrutigerNext LT Regular"/>
        </w:rPr>
        <w:t>entsprechen der Risikoavers</w:t>
      </w:r>
      <w:r w:rsidR="00382634">
        <w:rPr>
          <w:rFonts w:ascii="FrutigerNext LT Regular" w:hAnsi="FrutigerNext LT Regular"/>
        </w:rPr>
        <w:t>io</w:t>
      </w:r>
      <w:r w:rsidR="00382634" w:rsidRPr="00CF3A07">
        <w:rPr>
          <w:rFonts w:ascii="FrutigerNext LT Regular" w:hAnsi="FrutigerNext LT Regular"/>
          <w:color w:val="000000" w:themeColor="text1"/>
        </w:rPr>
        <w:t>n</w:t>
      </w:r>
      <w:r w:rsidR="0062012B" w:rsidRPr="00CF3A07">
        <w:rPr>
          <w:rFonts w:ascii="FrutigerNext LT Regular" w:hAnsi="FrutigerNext LT Regular"/>
          <w:color w:val="000000" w:themeColor="text1"/>
        </w:rPr>
        <w:t xml:space="preserve"> </w:t>
      </w:r>
      <w:r w:rsidR="00EE1DAF" w:rsidRPr="00CF3A07">
        <w:rPr>
          <w:rFonts w:ascii="FrutigerNext LT Regular" w:hAnsi="FrutigerNext LT Regular"/>
          <w:color w:val="000000" w:themeColor="text1"/>
        </w:rPr>
        <w:t>kirchliche</w:t>
      </w:r>
      <w:r w:rsidR="001804F0" w:rsidRPr="00CF3A07">
        <w:rPr>
          <w:rFonts w:ascii="FrutigerNext LT Regular" w:hAnsi="FrutigerNext LT Regular"/>
          <w:color w:val="000000" w:themeColor="text1"/>
        </w:rPr>
        <w:t>r</w:t>
      </w:r>
      <w:r w:rsidR="00EE1DAF" w:rsidRPr="00CF3A07">
        <w:rPr>
          <w:rFonts w:ascii="FrutigerNext LT Regular" w:hAnsi="FrutigerNext LT Regular"/>
          <w:color w:val="000000" w:themeColor="text1"/>
        </w:rPr>
        <w:t xml:space="preserve"> Investoren und Stiftungen</w:t>
      </w:r>
      <w:r w:rsidR="00907091" w:rsidRPr="00CF3A07">
        <w:rPr>
          <w:rFonts w:ascii="FrutigerNext LT Regular" w:hAnsi="FrutigerNext LT Regular"/>
          <w:color w:val="000000" w:themeColor="text1"/>
        </w:rPr>
        <w:t>.</w:t>
      </w:r>
      <w:r w:rsidR="00277645" w:rsidRPr="00CF3A07">
        <w:rPr>
          <w:rFonts w:ascii="FrutigerNext LT Regular" w:hAnsi="FrutigerNext LT Regular"/>
          <w:color w:val="000000" w:themeColor="text1"/>
        </w:rPr>
        <w:t xml:space="preserve"> </w:t>
      </w:r>
      <w:r w:rsidR="00D66034" w:rsidRPr="00CF3A07">
        <w:rPr>
          <w:rFonts w:ascii="FrutigerNext LT Regular" w:hAnsi="FrutigerNext LT Regular"/>
          <w:color w:val="000000" w:themeColor="text1"/>
        </w:rPr>
        <w:t>„</w:t>
      </w:r>
      <w:r w:rsidR="00382634" w:rsidRPr="00CF3A07">
        <w:rPr>
          <w:rFonts w:ascii="FrutigerNext LT Regular" w:hAnsi="FrutigerNext LT Regular"/>
          <w:color w:val="000000" w:themeColor="text1"/>
        </w:rPr>
        <w:t>F</w:t>
      </w:r>
      <w:r w:rsidR="00EE1DAF" w:rsidRPr="00CF3A07">
        <w:rPr>
          <w:rFonts w:ascii="FrutigerNext LT Regular" w:hAnsi="FrutigerNext LT Regular"/>
          <w:color w:val="000000" w:themeColor="text1"/>
        </w:rPr>
        <w:t xml:space="preserve">ür uns </w:t>
      </w:r>
      <w:r w:rsidR="00382634" w:rsidRPr="00CF3A07">
        <w:rPr>
          <w:rFonts w:ascii="FrutigerNext LT Regular" w:hAnsi="FrutigerNext LT Regular"/>
          <w:color w:val="000000" w:themeColor="text1"/>
        </w:rPr>
        <w:t xml:space="preserve">passt </w:t>
      </w:r>
      <w:r w:rsidR="00EE1DAF" w:rsidRPr="00CF3A07">
        <w:rPr>
          <w:rFonts w:ascii="FrutigerNext LT Regular" w:hAnsi="FrutigerNext LT Regular"/>
          <w:color w:val="000000" w:themeColor="text1"/>
        </w:rPr>
        <w:t xml:space="preserve">ein </w:t>
      </w:r>
      <w:r w:rsidR="00FA57B5">
        <w:rPr>
          <w:rFonts w:ascii="FrutigerNext LT Regular" w:hAnsi="FrutigerNext LT Regular"/>
          <w:color w:val="000000" w:themeColor="text1"/>
        </w:rPr>
        <w:t xml:space="preserve">regelgebundener </w:t>
      </w:r>
      <w:r w:rsidR="00EE1DAF" w:rsidRPr="00CF3A07">
        <w:rPr>
          <w:rFonts w:ascii="FrutigerNext LT Regular" w:hAnsi="FrutigerNext LT Regular"/>
          <w:color w:val="000000" w:themeColor="text1"/>
        </w:rPr>
        <w:t xml:space="preserve">Fonds, der auf </w:t>
      </w:r>
      <w:r w:rsidR="00D66034" w:rsidRPr="00CF3A07">
        <w:rPr>
          <w:rFonts w:ascii="FrutigerNext LT Regular" w:hAnsi="FrutigerNext LT Regular"/>
          <w:color w:val="000000" w:themeColor="text1"/>
        </w:rPr>
        <w:t>Unternehmen mit langweiligen</w:t>
      </w:r>
      <w:r w:rsidR="00277645" w:rsidRPr="00CF3A07">
        <w:rPr>
          <w:rFonts w:ascii="FrutigerNext LT Regular" w:hAnsi="FrutigerNext LT Regular"/>
          <w:color w:val="000000" w:themeColor="text1"/>
        </w:rPr>
        <w:t>,</w:t>
      </w:r>
      <w:r w:rsidR="00D66034" w:rsidRPr="00CF3A07">
        <w:rPr>
          <w:rFonts w:ascii="FrutigerNext LT Regular" w:hAnsi="FrutigerNext LT Regular"/>
          <w:color w:val="000000" w:themeColor="text1"/>
        </w:rPr>
        <w:t xml:space="preserve"> aber verständlichen und ethisch sauberen Geschäftsmodellen</w:t>
      </w:r>
      <w:r w:rsidR="00EE1DAF" w:rsidRPr="00CF3A07">
        <w:rPr>
          <w:rFonts w:ascii="FrutigerNext LT Regular" w:hAnsi="FrutigerNext LT Regular"/>
          <w:color w:val="000000" w:themeColor="text1"/>
        </w:rPr>
        <w:t xml:space="preserve"> setzt</w:t>
      </w:r>
      <w:r w:rsidR="00D66034" w:rsidRPr="00CF3A07">
        <w:rPr>
          <w:rFonts w:ascii="FrutigerNext LT Regular" w:hAnsi="FrutigerNext LT Regular"/>
          <w:color w:val="000000" w:themeColor="text1"/>
        </w:rPr>
        <w:t>“</w:t>
      </w:r>
      <w:r w:rsidR="00EE1DAF" w:rsidRPr="00CF3A07">
        <w:rPr>
          <w:rFonts w:ascii="FrutigerNext LT Regular" w:hAnsi="FrutigerNext LT Regular"/>
          <w:color w:val="000000" w:themeColor="text1"/>
        </w:rPr>
        <w:t>,</w:t>
      </w:r>
      <w:r w:rsidR="00D66034" w:rsidRPr="00CF3A07">
        <w:rPr>
          <w:rFonts w:ascii="FrutigerNext LT Regular" w:hAnsi="FrutigerNext LT Regular"/>
          <w:color w:val="000000" w:themeColor="text1"/>
        </w:rPr>
        <w:t xml:space="preserve"> </w:t>
      </w:r>
      <w:r w:rsidR="00EE1DAF" w:rsidRPr="00CF3A07">
        <w:rPr>
          <w:rFonts w:ascii="FrutigerNext LT Regular" w:hAnsi="FrutigerNext LT Regular"/>
          <w:color w:val="000000" w:themeColor="text1"/>
        </w:rPr>
        <w:t>so</w:t>
      </w:r>
      <w:r w:rsidR="00D66034" w:rsidRPr="00CF3A07">
        <w:rPr>
          <w:rFonts w:ascii="FrutigerNext LT Regular" w:hAnsi="FrutigerNext LT Regular"/>
          <w:color w:val="000000" w:themeColor="text1"/>
        </w:rPr>
        <w:t xml:space="preserve"> Stefan </w:t>
      </w:r>
      <w:proofErr w:type="spellStart"/>
      <w:r w:rsidR="00D66034" w:rsidRPr="00CF3A07">
        <w:rPr>
          <w:rFonts w:ascii="FrutigerNext LT Regular" w:hAnsi="FrutigerNext LT Regular"/>
          <w:color w:val="000000" w:themeColor="text1"/>
        </w:rPr>
        <w:t>Grosse</w:t>
      </w:r>
      <w:proofErr w:type="spellEnd"/>
      <w:r w:rsidR="00D66034" w:rsidRPr="00CF3A07">
        <w:rPr>
          <w:rFonts w:ascii="FrutigerNext LT Regular" w:hAnsi="FrutigerNext LT Regular"/>
          <w:color w:val="000000" w:themeColor="text1"/>
        </w:rPr>
        <w:t>, Finanzdezernent der Evangelischen Kirche Mitteldeutschlands</w:t>
      </w:r>
      <w:r w:rsidR="00EE1DAF" w:rsidRPr="00CF3A07">
        <w:rPr>
          <w:rFonts w:ascii="FrutigerNext LT Regular" w:hAnsi="FrutigerNext LT Regular"/>
          <w:color w:val="000000" w:themeColor="text1"/>
        </w:rPr>
        <w:t>, die</w:t>
      </w:r>
      <w:r w:rsidR="00D66034" w:rsidRPr="00CF3A07">
        <w:rPr>
          <w:rFonts w:ascii="FrutigerNext LT Regular" w:hAnsi="FrutigerNext LT Regular"/>
          <w:color w:val="000000" w:themeColor="text1"/>
        </w:rPr>
        <w:t xml:space="preserve"> bei der Konzeption mitgewirkt hat und </w:t>
      </w:r>
      <w:r w:rsidR="00EE1DAF" w:rsidRPr="00CF3A07">
        <w:rPr>
          <w:rFonts w:ascii="FrutigerNext LT Regular" w:hAnsi="FrutigerNext LT Regular"/>
          <w:color w:val="000000" w:themeColor="text1"/>
        </w:rPr>
        <w:t>sich auch maßgeblich am</w:t>
      </w:r>
      <w:r w:rsidR="00D66034" w:rsidRPr="00CF3A07">
        <w:rPr>
          <w:rFonts w:ascii="FrutigerNext LT Regular" w:hAnsi="FrutigerNext LT Regular"/>
          <w:color w:val="000000" w:themeColor="text1"/>
        </w:rPr>
        <w:t xml:space="preserve"> Startvolumen </w:t>
      </w:r>
      <w:r w:rsidR="00EE1DAF" w:rsidRPr="00CF3A07">
        <w:rPr>
          <w:rFonts w:ascii="FrutigerNext LT Regular" w:hAnsi="FrutigerNext LT Regular"/>
          <w:color w:val="000000" w:themeColor="text1"/>
        </w:rPr>
        <w:t>beteiligt</w:t>
      </w:r>
      <w:r w:rsidR="002A5A90" w:rsidRPr="00CF3A07">
        <w:rPr>
          <w:rFonts w:ascii="FrutigerNext LT Regular" w:hAnsi="FrutigerNext LT Regular"/>
          <w:color w:val="000000" w:themeColor="text1"/>
        </w:rPr>
        <w:t xml:space="preserve">, das </w:t>
      </w:r>
      <w:r w:rsidR="00382634" w:rsidRPr="00CF3A07">
        <w:rPr>
          <w:rFonts w:ascii="FrutigerNext LT Regular" w:hAnsi="FrutigerNext LT Regular"/>
          <w:color w:val="000000" w:themeColor="text1"/>
        </w:rPr>
        <w:t xml:space="preserve">rund </w:t>
      </w:r>
      <w:r w:rsidR="008F2374">
        <w:rPr>
          <w:rFonts w:ascii="FrutigerNext LT Regular" w:hAnsi="FrutigerNext LT Regular"/>
          <w:color w:val="000000" w:themeColor="text1"/>
        </w:rPr>
        <w:t>20</w:t>
      </w:r>
      <w:r w:rsidR="002A5A90" w:rsidRPr="00CF3A07">
        <w:rPr>
          <w:rFonts w:ascii="FrutigerNext LT Regular" w:hAnsi="FrutigerNext LT Regular"/>
          <w:color w:val="000000" w:themeColor="text1"/>
        </w:rPr>
        <w:t xml:space="preserve"> Millionen Euro betr</w:t>
      </w:r>
      <w:r w:rsidR="00382634" w:rsidRPr="00CF3A07">
        <w:rPr>
          <w:rFonts w:ascii="FrutigerNext LT Regular" w:hAnsi="FrutigerNext LT Regular"/>
          <w:color w:val="000000" w:themeColor="text1"/>
        </w:rPr>
        <w:t>ägt.</w:t>
      </w:r>
      <w:r w:rsidR="00382634" w:rsidRPr="00CF3A07" w:rsidDel="00382634">
        <w:rPr>
          <w:rFonts w:ascii="FrutigerNext LT Regular" w:hAnsi="FrutigerNext LT Regular"/>
          <w:color w:val="000000" w:themeColor="text1"/>
        </w:rPr>
        <w:t xml:space="preserve"> </w:t>
      </w:r>
    </w:p>
    <w:p w:rsidR="00461B9C" w:rsidRDefault="00461B9C" w:rsidP="00277645">
      <w:pPr>
        <w:pStyle w:val="Text"/>
        <w:spacing w:line="276" w:lineRule="auto"/>
        <w:jc w:val="both"/>
        <w:rPr>
          <w:rFonts w:ascii="FrutigerNext LT Regular" w:hAnsi="FrutigerNext LT Regular"/>
        </w:rPr>
      </w:pPr>
    </w:p>
    <w:p w:rsidR="00610B9C" w:rsidRDefault="00D66034" w:rsidP="00277645">
      <w:pPr>
        <w:pStyle w:val="Text"/>
        <w:spacing w:line="276" w:lineRule="auto"/>
        <w:jc w:val="both"/>
        <w:rPr>
          <w:rFonts w:ascii="FrutigerNext LT Regular" w:hAnsi="FrutigerNext LT Regular"/>
        </w:rPr>
      </w:pPr>
      <w:r>
        <w:rPr>
          <w:rFonts w:ascii="FrutigerNext LT Regular" w:hAnsi="FrutigerNext LT Regular"/>
        </w:rPr>
        <w:t xml:space="preserve">Gerade für Stiftungen stehen zudem Ausschüttungen bei ihren Anlagen im Fokus. Da es hier sehr unterschiedliche Anforderungen gibt, </w:t>
      </w:r>
      <w:r w:rsidR="00BC6D6C">
        <w:rPr>
          <w:rFonts w:ascii="FrutigerNext LT Regular" w:hAnsi="FrutigerNext LT Regular"/>
        </w:rPr>
        <w:t>haben</w:t>
      </w:r>
      <w:r w:rsidR="00461B9C">
        <w:rPr>
          <w:rFonts w:ascii="FrutigerNext LT Regular" w:hAnsi="FrutigerNext LT Regular"/>
        </w:rPr>
        <w:t xml:space="preserve"> </w:t>
      </w:r>
      <w:r w:rsidRPr="00454EDA">
        <w:rPr>
          <w:rFonts w:ascii="FrutigerNext LT Regular" w:hAnsi="FrutigerNext LT Regular"/>
        </w:rPr>
        <w:t xml:space="preserve">die Anleger </w:t>
      </w:r>
      <w:r w:rsidR="00BC6D6C">
        <w:rPr>
          <w:rFonts w:ascii="FrutigerNext LT Regular" w:hAnsi="FrutigerNext LT Regular"/>
        </w:rPr>
        <w:t xml:space="preserve">die Möglichkeit, online </w:t>
      </w:r>
      <w:r w:rsidR="00461B9C">
        <w:rPr>
          <w:rFonts w:ascii="FrutigerNext LT Regular" w:hAnsi="FrutigerNext LT Regular"/>
        </w:rPr>
        <w:t xml:space="preserve">ihre </w:t>
      </w:r>
      <w:r>
        <w:rPr>
          <w:rFonts w:ascii="FrutigerNext LT Regular" w:hAnsi="FrutigerNext LT Regular"/>
        </w:rPr>
        <w:t>Ausschüttung</w:t>
      </w:r>
      <w:r w:rsidR="0049082C">
        <w:rPr>
          <w:rFonts w:ascii="FrutigerNext LT Regular" w:hAnsi="FrutigerNext LT Regular"/>
        </w:rPr>
        <w:t>s</w:t>
      </w:r>
      <w:r>
        <w:rPr>
          <w:rFonts w:ascii="FrutigerNext LT Regular" w:hAnsi="FrutigerNext LT Regular"/>
        </w:rPr>
        <w:t>wünsche</w:t>
      </w:r>
      <w:r w:rsidR="00BC6D6C">
        <w:rPr>
          <w:rFonts w:ascii="FrutigerNext LT Regular" w:hAnsi="FrutigerNext LT Regular"/>
        </w:rPr>
        <w:t xml:space="preserve"> zu äußern</w:t>
      </w:r>
      <w:r w:rsidR="00461B9C">
        <w:rPr>
          <w:rFonts w:ascii="FrutigerNext LT Regular" w:hAnsi="FrutigerNext LT Regular"/>
        </w:rPr>
        <w:t>.</w:t>
      </w:r>
      <w:r w:rsidR="00461B9C" w:rsidRPr="00454EDA">
        <w:rPr>
          <w:rFonts w:ascii="FrutigerNext LT Regular" w:hAnsi="FrutigerNext LT Regular"/>
        </w:rPr>
        <w:t xml:space="preserve"> </w:t>
      </w:r>
    </w:p>
    <w:p w:rsidR="00847EFC" w:rsidRPr="00454EDA" w:rsidRDefault="00847EFC" w:rsidP="00277645">
      <w:pPr>
        <w:pStyle w:val="Text"/>
        <w:spacing w:line="276" w:lineRule="auto"/>
        <w:jc w:val="both"/>
        <w:rPr>
          <w:rFonts w:ascii="FrutigerNext LT Regular" w:hAnsi="FrutigerNext LT Regular"/>
        </w:rPr>
      </w:pPr>
    </w:p>
    <w:p w:rsidR="00610B9C" w:rsidRDefault="00884AAD" w:rsidP="00277645">
      <w:pPr>
        <w:pStyle w:val="Textkrper24"/>
        <w:widowControl w:val="0"/>
        <w:suppressAutoHyphens/>
        <w:ind w:right="51"/>
        <w:jc w:val="both"/>
        <w:rPr>
          <w:rFonts w:ascii="FrutigerNext LT Regular" w:hAnsi="FrutigerNext LT Regular"/>
          <w:b/>
          <w:bCs/>
        </w:rPr>
      </w:pPr>
      <w:r w:rsidRPr="0011349F">
        <w:rPr>
          <w:rFonts w:ascii="FrutigerNext LT Bold" w:eastAsiaTheme="minorEastAsia" w:hAnsi="FrutigerNext LT Bold" w:cs="Arial"/>
          <w:sz w:val="18"/>
          <w:szCs w:val="22"/>
          <w:lang w:eastAsia="en-US"/>
        </w:rPr>
        <w:t>Die Fondsdaten auf einen Blick</w:t>
      </w:r>
    </w:p>
    <w:tbl>
      <w:tblPr>
        <w:tblStyle w:val="Tabellenraster"/>
        <w:tblW w:w="8222" w:type="dxa"/>
        <w:tblInd w:w="108" w:type="dxa"/>
        <w:tblLayout w:type="fixed"/>
        <w:tblLook w:val="04A0" w:firstRow="1" w:lastRow="0" w:firstColumn="1" w:lastColumn="0" w:noHBand="0" w:noVBand="1"/>
      </w:tblPr>
      <w:tblGrid>
        <w:gridCol w:w="3261"/>
        <w:gridCol w:w="4961"/>
      </w:tblGrid>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rPr>
                <w:rFonts w:ascii="FrutigerNext LT Bold" w:hAnsi="FrutigerNext LT Bold" w:cs="Arial"/>
                <w:sz w:val="18"/>
                <w:szCs w:val="18"/>
              </w:rPr>
            </w:pPr>
            <w:r w:rsidRPr="000A05DB">
              <w:rPr>
                <w:rFonts w:ascii="FrutigerNext LT Bold" w:hAnsi="FrutigerNext LT Bold" w:cs="Arial"/>
                <w:sz w:val="18"/>
                <w:szCs w:val="18"/>
              </w:rPr>
              <w:t>Fondsname</w:t>
            </w:r>
          </w:p>
        </w:tc>
        <w:tc>
          <w:tcPr>
            <w:tcW w:w="49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jc w:val="both"/>
              <w:rPr>
                <w:rFonts w:ascii="FrutigerNext LT Bold" w:hAnsi="FrutigerNext LT Bold" w:cs="Arial"/>
                <w:sz w:val="18"/>
                <w:szCs w:val="18"/>
                <w:u w:val="single"/>
                <w:lang w:val="en-US"/>
              </w:rPr>
            </w:pPr>
            <w:r w:rsidRPr="00884AAD">
              <w:rPr>
                <w:rFonts w:ascii="FrutigerNext LT Bold" w:hAnsi="FrutigerNext LT Bold" w:cs="Arial"/>
                <w:sz w:val="18"/>
                <w:szCs w:val="18"/>
                <w:lang w:val="nl-NL"/>
              </w:rPr>
              <w:t>Smart &amp; Fair-Fonds</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tcPr>
          <w:p w:rsidR="00884AAD" w:rsidRPr="000A05DB" w:rsidRDefault="00884AAD"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Fondsinitiator</w:t>
            </w:r>
          </w:p>
        </w:tc>
        <w:tc>
          <w:tcPr>
            <w:tcW w:w="4961" w:type="dxa"/>
            <w:tcBorders>
              <w:top w:val="single" w:sz="4" w:space="0" w:color="auto"/>
              <w:left w:val="single" w:sz="4" w:space="0" w:color="auto"/>
              <w:bottom w:val="single" w:sz="4" w:space="0" w:color="auto"/>
              <w:right w:val="single" w:sz="4" w:space="0" w:color="auto"/>
            </w:tcBorders>
          </w:tcPr>
          <w:p w:rsidR="00884AAD" w:rsidRDefault="00884AAD" w:rsidP="00277645">
            <w:pPr>
              <w:pStyle w:val="Textkrper24"/>
              <w:widowControl w:val="0"/>
              <w:tabs>
                <w:tab w:val="left" w:pos="4815"/>
              </w:tabs>
              <w:suppressAutoHyphens/>
              <w:ind w:right="51"/>
              <w:rPr>
                <w:rFonts w:ascii="FrutigerNext LT Regular" w:hAnsi="FrutigerNext LT Regular" w:cs="Arial"/>
                <w:sz w:val="18"/>
                <w:szCs w:val="18"/>
              </w:rPr>
            </w:pPr>
            <w:r w:rsidRPr="00884AAD">
              <w:rPr>
                <w:rFonts w:ascii="FrutigerNext LT Regular" w:hAnsi="FrutigerNext LT Regular" w:cs="Arial" w:hint="eastAsia"/>
                <w:sz w:val="18"/>
                <w:szCs w:val="18"/>
              </w:rPr>
              <w:t>Wettlauffer Wirtschaftsberatung GmbH, Berlin</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DF2D50"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Asset Manager</w:t>
            </w:r>
          </w:p>
        </w:tc>
        <w:tc>
          <w:tcPr>
            <w:tcW w:w="4961" w:type="dxa"/>
            <w:tcBorders>
              <w:top w:val="single" w:sz="4" w:space="0" w:color="auto"/>
              <w:left w:val="single" w:sz="4" w:space="0" w:color="auto"/>
              <w:bottom w:val="single" w:sz="4" w:space="0" w:color="auto"/>
              <w:right w:val="single" w:sz="4" w:space="0" w:color="auto"/>
            </w:tcBorders>
            <w:hideMark/>
          </w:tcPr>
          <w:p w:rsidR="00884AAD" w:rsidRPr="007E5301" w:rsidRDefault="00DF2D50" w:rsidP="00277645">
            <w:pPr>
              <w:pStyle w:val="Textkrper24"/>
              <w:widowControl w:val="0"/>
              <w:tabs>
                <w:tab w:val="left" w:pos="4815"/>
              </w:tabs>
              <w:suppressAutoHyphens/>
              <w:ind w:right="51"/>
              <w:rPr>
                <w:rFonts w:ascii="FrutigerNext LT Regular" w:hAnsi="FrutigerNext LT Regular" w:cs="Arial"/>
                <w:sz w:val="18"/>
                <w:szCs w:val="18"/>
              </w:rPr>
            </w:pPr>
            <w:r w:rsidRPr="007E5301">
              <w:rPr>
                <w:rFonts w:ascii="FrutigerNext LT Regular" w:hAnsi="FrutigerNext LT Regular" w:cs="Arial"/>
                <w:sz w:val="18"/>
                <w:szCs w:val="18"/>
              </w:rPr>
              <w:t>Universal-Investment-Gesellschaft mbH, Frankfurt am Main</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rPr>
                <w:rFonts w:ascii="FrutigerNext LT Bold" w:hAnsi="FrutigerNext LT Bold" w:cs="Arial"/>
                <w:sz w:val="18"/>
                <w:szCs w:val="18"/>
              </w:rPr>
            </w:pPr>
            <w:r w:rsidRPr="000A05DB">
              <w:rPr>
                <w:rFonts w:ascii="FrutigerNext LT Bold" w:hAnsi="FrutigerNext LT Bold" w:cs="Arial"/>
                <w:sz w:val="18"/>
                <w:szCs w:val="18"/>
              </w:rPr>
              <w:t>Kapitalverwaltungsgesellschaft</w:t>
            </w:r>
          </w:p>
        </w:tc>
        <w:tc>
          <w:tcPr>
            <w:tcW w:w="4961" w:type="dxa"/>
            <w:tcBorders>
              <w:top w:val="single" w:sz="4" w:space="0" w:color="auto"/>
              <w:left w:val="single" w:sz="4" w:space="0" w:color="auto"/>
              <w:bottom w:val="single" w:sz="4" w:space="0" w:color="auto"/>
              <w:right w:val="single" w:sz="4" w:space="0" w:color="auto"/>
            </w:tcBorders>
            <w:hideMark/>
          </w:tcPr>
          <w:p w:rsidR="00884AAD" w:rsidRPr="007E5301" w:rsidRDefault="00884AAD" w:rsidP="00277645">
            <w:pPr>
              <w:pStyle w:val="Textkrper24"/>
              <w:widowControl w:val="0"/>
              <w:tabs>
                <w:tab w:val="left" w:pos="4815"/>
              </w:tabs>
              <w:suppressAutoHyphens/>
              <w:ind w:right="51"/>
              <w:jc w:val="both"/>
              <w:rPr>
                <w:rFonts w:ascii="FrutigerNext LT Regular" w:hAnsi="FrutigerNext LT Regular" w:cs="Arial"/>
                <w:sz w:val="18"/>
                <w:szCs w:val="18"/>
              </w:rPr>
            </w:pPr>
            <w:r w:rsidRPr="007E5301">
              <w:rPr>
                <w:rFonts w:ascii="FrutigerNext LT Regular" w:hAnsi="FrutigerNext LT Regular" w:cs="Arial"/>
                <w:sz w:val="18"/>
                <w:szCs w:val="18"/>
              </w:rPr>
              <w:t>Universal-Investment-Gesellschaft mbH, Frankfurt am Main</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tcPr>
          <w:p w:rsidR="00884AAD" w:rsidRPr="000A05DB" w:rsidRDefault="00944289"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Verwahrstelle</w:t>
            </w:r>
          </w:p>
        </w:tc>
        <w:tc>
          <w:tcPr>
            <w:tcW w:w="4961" w:type="dxa"/>
            <w:tcBorders>
              <w:top w:val="single" w:sz="4" w:space="0" w:color="auto"/>
              <w:left w:val="single" w:sz="4" w:space="0" w:color="auto"/>
              <w:bottom w:val="single" w:sz="4" w:space="0" w:color="auto"/>
              <w:right w:val="single" w:sz="4" w:space="0" w:color="auto"/>
            </w:tcBorders>
          </w:tcPr>
          <w:p w:rsidR="00884AAD" w:rsidRPr="006978F7" w:rsidDel="00884AAD" w:rsidRDefault="006978F7" w:rsidP="00277645">
            <w:pPr>
              <w:pStyle w:val="Textkrper24"/>
              <w:widowControl w:val="0"/>
              <w:suppressAutoHyphens/>
              <w:ind w:right="51"/>
              <w:jc w:val="both"/>
              <w:rPr>
                <w:rFonts w:ascii="FrutigerNext LT Regular" w:hAnsi="FrutigerNext LT Regular" w:cs="Arial"/>
                <w:sz w:val="18"/>
                <w:szCs w:val="18"/>
                <w:lang w:val="en-US"/>
              </w:rPr>
            </w:pPr>
            <w:r w:rsidRPr="006978F7">
              <w:rPr>
                <w:rFonts w:ascii="FrutigerNext LT Regular" w:hAnsi="FrutigerNext LT Regular" w:cs="Arial"/>
                <w:sz w:val="18"/>
                <w:szCs w:val="18"/>
                <w:lang w:val="en-US"/>
              </w:rPr>
              <w:t>CACEIS Bank S.A. Germany Branch</w:t>
            </w:r>
            <w:r w:rsidRPr="006978F7" w:rsidDel="00944289">
              <w:rPr>
                <w:rFonts w:ascii="FrutigerNext LT Regular" w:hAnsi="FrutigerNext LT Regular" w:cs="Arial" w:hint="eastAsia"/>
                <w:sz w:val="18"/>
                <w:szCs w:val="18"/>
                <w:lang w:val="en-US"/>
              </w:rPr>
              <w:t xml:space="preserve"> </w:t>
            </w:r>
          </w:p>
        </w:tc>
      </w:tr>
      <w:tr w:rsidR="00944289" w:rsidRPr="007E5301" w:rsidTr="00277645">
        <w:tc>
          <w:tcPr>
            <w:tcW w:w="3261" w:type="dxa"/>
            <w:tcBorders>
              <w:top w:val="single" w:sz="4" w:space="0" w:color="auto"/>
              <w:left w:val="single" w:sz="4" w:space="0" w:color="auto"/>
              <w:bottom w:val="single" w:sz="4" w:space="0" w:color="auto"/>
              <w:right w:val="single" w:sz="4" w:space="0" w:color="auto"/>
            </w:tcBorders>
          </w:tcPr>
          <w:p w:rsidR="00944289" w:rsidRDefault="00944289"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Nachhaltigkeitsresearch</w:t>
            </w:r>
          </w:p>
        </w:tc>
        <w:tc>
          <w:tcPr>
            <w:tcW w:w="4961" w:type="dxa"/>
            <w:tcBorders>
              <w:top w:val="single" w:sz="4" w:space="0" w:color="auto"/>
              <w:left w:val="single" w:sz="4" w:space="0" w:color="auto"/>
              <w:bottom w:val="single" w:sz="4" w:space="0" w:color="auto"/>
              <w:right w:val="single" w:sz="4" w:space="0" w:color="auto"/>
            </w:tcBorders>
          </w:tcPr>
          <w:p w:rsidR="00944289" w:rsidRDefault="00944289"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MSCI ESG Research</w:t>
            </w:r>
          </w:p>
        </w:tc>
      </w:tr>
      <w:tr w:rsidR="00D7691A" w:rsidRPr="007E5301" w:rsidTr="00277645">
        <w:tc>
          <w:tcPr>
            <w:tcW w:w="3261" w:type="dxa"/>
            <w:tcBorders>
              <w:top w:val="single" w:sz="4" w:space="0" w:color="auto"/>
              <w:left w:val="single" w:sz="4" w:space="0" w:color="auto"/>
              <w:bottom w:val="single" w:sz="4" w:space="0" w:color="auto"/>
              <w:right w:val="single" w:sz="4" w:space="0" w:color="auto"/>
            </w:tcBorders>
          </w:tcPr>
          <w:p w:rsidR="00D7691A" w:rsidRDefault="00944289"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WKN / ISIN</w:t>
            </w:r>
          </w:p>
        </w:tc>
        <w:tc>
          <w:tcPr>
            <w:tcW w:w="4961" w:type="dxa"/>
            <w:tcBorders>
              <w:top w:val="single" w:sz="4" w:space="0" w:color="auto"/>
              <w:left w:val="single" w:sz="4" w:space="0" w:color="auto"/>
              <w:bottom w:val="single" w:sz="4" w:space="0" w:color="auto"/>
              <w:right w:val="single" w:sz="4" w:space="0" w:color="auto"/>
            </w:tcBorders>
          </w:tcPr>
          <w:p w:rsidR="00D7691A" w:rsidRPr="002A5A90" w:rsidRDefault="00944289" w:rsidP="00277645">
            <w:pPr>
              <w:pStyle w:val="Textkrper24"/>
              <w:widowControl w:val="0"/>
              <w:suppressAutoHyphens/>
              <w:ind w:right="51"/>
              <w:jc w:val="both"/>
              <w:rPr>
                <w:rFonts w:ascii="FrutigerNext LT Regular" w:hAnsi="FrutigerNext LT Regular" w:cs="Arial"/>
                <w:sz w:val="18"/>
                <w:szCs w:val="18"/>
              </w:rPr>
            </w:pPr>
            <w:r w:rsidRPr="002A5A90">
              <w:rPr>
                <w:rFonts w:ascii="FrutigerNext LT Regular" w:hAnsi="FrutigerNext LT Regular" w:cs="Arial" w:hint="eastAsia"/>
                <w:sz w:val="18"/>
                <w:szCs w:val="18"/>
              </w:rPr>
              <w:t xml:space="preserve">A2H7NX </w:t>
            </w:r>
            <w:r>
              <w:rPr>
                <w:rFonts w:ascii="FrutigerNext LT Regular" w:hAnsi="FrutigerNext LT Regular" w:cs="Arial"/>
                <w:sz w:val="18"/>
                <w:szCs w:val="18"/>
              </w:rPr>
              <w:t xml:space="preserve">/ </w:t>
            </w:r>
            <w:r w:rsidRPr="00884AAD">
              <w:rPr>
                <w:rFonts w:ascii="FrutigerNext LT Regular" w:hAnsi="FrutigerNext LT Regular" w:cs="Arial" w:hint="eastAsia"/>
                <w:sz w:val="18"/>
                <w:szCs w:val="18"/>
              </w:rPr>
              <w:t>DE000A2H7NX5</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rPr>
                <w:rFonts w:ascii="FrutigerNext LT Bold" w:hAnsi="FrutigerNext LT Bold" w:cs="Arial"/>
                <w:sz w:val="18"/>
                <w:szCs w:val="18"/>
              </w:rPr>
            </w:pPr>
            <w:r w:rsidRPr="000A05DB">
              <w:rPr>
                <w:rFonts w:ascii="FrutigerNext LT Bold" w:hAnsi="FrutigerNext LT Bold" w:cs="Arial"/>
                <w:sz w:val="18"/>
                <w:szCs w:val="18"/>
              </w:rPr>
              <w:t>Fondskategorie</w:t>
            </w:r>
          </w:p>
        </w:tc>
        <w:tc>
          <w:tcPr>
            <w:tcW w:w="4961" w:type="dxa"/>
            <w:tcBorders>
              <w:top w:val="single" w:sz="4" w:space="0" w:color="auto"/>
              <w:left w:val="single" w:sz="4" w:space="0" w:color="auto"/>
              <w:bottom w:val="single" w:sz="4" w:space="0" w:color="auto"/>
              <w:right w:val="single" w:sz="4" w:space="0" w:color="auto"/>
            </w:tcBorders>
            <w:hideMark/>
          </w:tcPr>
          <w:p w:rsidR="00884AAD" w:rsidRPr="007E5301" w:rsidRDefault="00884AAD"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Mischfonds</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rPr>
                <w:rFonts w:ascii="FrutigerNext LT Bold" w:hAnsi="FrutigerNext LT Bold" w:cs="Arial"/>
                <w:sz w:val="18"/>
                <w:szCs w:val="18"/>
              </w:rPr>
            </w:pPr>
            <w:r w:rsidRPr="000A05DB">
              <w:rPr>
                <w:rFonts w:ascii="FrutigerNext LT Bold" w:hAnsi="FrutigerNext LT Bold" w:cs="Arial"/>
                <w:sz w:val="18"/>
                <w:szCs w:val="18"/>
              </w:rPr>
              <w:t>Fondswährung</w:t>
            </w:r>
          </w:p>
        </w:tc>
        <w:tc>
          <w:tcPr>
            <w:tcW w:w="4961" w:type="dxa"/>
            <w:tcBorders>
              <w:top w:val="single" w:sz="4" w:space="0" w:color="auto"/>
              <w:left w:val="single" w:sz="4" w:space="0" w:color="auto"/>
              <w:bottom w:val="single" w:sz="4" w:space="0" w:color="auto"/>
              <w:right w:val="single" w:sz="4" w:space="0" w:color="auto"/>
            </w:tcBorders>
            <w:hideMark/>
          </w:tcPr>
          <w:p w:rsidR="00884AAD" w:rsidRPr="007E5301" w:rsidRDefault="00884AAD" w:rsidP="00277645">
            <w:pPr>
              <w:pStyle w:val="Textkrper24"/>
              <w:widowControl w:val="0"/>
              <w:suppressAutoHyphens/>
              <w:ind w:right="51"/>
              <w:jc w:val="both"/>
              <w:rPr>
                <w:rFonts w:ascii="FrutigerNext LT Regular" w:hAnsi="FrutigerNext LT Regular" w:cs="Arial"/>
                <w:sz w:val="18"/>
                <w:szCs w:val="18"/>
              </w:rPr>
            </w:pPr>
            <w:r w:rsidRPr="007E5301">
              <w:rPr>
                <w:rFonts w:ascii="FrutigerNext LT Regular" w:hAnsi="FrutigerNext LT Regular" w:cs="Arial"/>
                <w:sz w:val="18"/>
                <w:szCs w:val="18"/>
              </w:rPr>
              <w:t>Euro (EUR)</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rPr>
                <w:rFonts w:ascii="FrutigerNext LT Bold" w:hAnsi="FrutigerNext LT Bold" w:cs="Arial"/>
                <w:sz w:val="18"/>
                <w:szCs w:val="18"/>
              </w:rPr>
            </w:pPr>
            <w:r w:rsidRPr="000A05DB">
              <w:rPr>
                <w:rFonts w:ascii="FrutigerNext LT Bold" w:hAnsi="FrutigerNext LT Bold" w:cs="Arial"/>
                <w:sz w:val="18"/>
                <w:szCs w:val="18"/>
              </w:rPr>
              <w:t>Ertragsverwendung</w:t>
            </w:r>
          </w:p>
        </w:tc>
        <w:tc>
          <w:tcPr>
            <w:tcW w:w="4961" w:type="dxa"/>
            <w:tcBorders>
              <w:top w:val="single" w:sz="4" w:space="0" w:color="auto"/>
              <w:left w:val="single" w:sz="4" w:space="0" w:color="auto"/>
              <w:bottom w:val="single" w:sz="4" w:space="0" w:color="auto"/>
              <w:right w:val="single" w:sz="4" w:space="0" w:color="auto"/>
            </w:tcBorders>
            <w:hideMark/>
          </w:tcPr>
          <w:p w:rsidR="00884AAD" w:rsidRPr="00ED2849" w:rsidRDefault="00884AAD" w:rsidP="00277645">
            <w:pPr>
              <w:pStyle w:val="Textkrper24"/>
              <w:widowControl w:val="0"/>
              <w:suppressAutoHyphens/>
              <w:ind w:right="51"/>
              <w:jc w:val="both"/>
              <w:rPr>
                <w:rFonts w:ascii="FrutigerNext LT Regular" w:hAnsi="FrutigerNext LT Regular" w:cs="Arial"/>
                <w:sz w:val="18"/>
                <w:szCs w:val="18"/>
              </w:rPr>
            </w:pPr>
            <w:r w:rsidRPr="00ED2849">
              <w:rPr>
                <w:rFonts w:ascii="FrutigerNext LT Regular" w:hAnsi="FrutigerNext LT Regular" w:cs="Arial"/>
                <w:sz w:val="18"/>
                <w:szCs w:val="18"/>
              </w:rPr>
              <w:t>Ausschüttend</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tcPr>
          <w:p w:rsidR="00884AAD" w:rsidRPr="000A05DB" w:rsidRDefault="00884AAD"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Laufende Kosten (Schätzung)</w:t>
            </w:r>
          </w:p>
        </w:tc>
        <w:tc>
          <w:tcPr>
            <w:tcW w:w="4961" w:type="dxa"/>
            <w:tcBorders>
              <w:top w:val="single" w:sz="4" w:space="0" w:color="auto"/>
              <w:left w:val="single" w:sz="4" w:space="0" w:color="auto"/>
              <w:bottom w:val="single" w:sz="4" w:space="0" w:color="auto"/>
              <w:right w:val="single" w:sz="4" w:space="0" w:color="auto"/>
            </w:tcBorders>
          </w:tcPr>
          <w:p w:rsidR="00884AAD" w:rsidRPr="00ED2849" w:rsidRDefault="00884AAD"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0,</w:t>
            </w:r>
            <w:r w:rsidR="00DF2D50">
              <w:rPr>
                <w:rFonts w:ascii="FrutigerNext LT Regular" w:hAnsi="FrutigerNext LT Regular" w:cs="Arial"/>
                <w:sz w:val="18"/>
                <w:szCs w:val="18"/>
              </w:rPr>
              <w:t xml:space="preserve">6 </w:t>
            </w:r>
            <w:r>
              <w:rPr>
                <w:rFonts w:ascii="FrutigerNext LT Regular" w:hAnsi="FrutigerNext LT Regular" w:cs="Arial"/>
                <w:sz w:val="18"/>
                <w:szCs w:val="18"/>
              </w:rPr>
              <w:t>% p. a.</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tcPr>
          <w:p w:rsidR="00884AAD" w:rsidRDefault="00DF2D50" w:rsidP="00277645">
            <w:pPr>
              <w:pStyle w:val="Textkrper24"/>
              <w:widowControl w:val="0"/>
              <w:suppressAutoHyphens/>
              <w:ind w:right="51"/>
              <w:rPr>
                <w:rFonts w:ascii="FrutigerNext LT Bold" w:hAnsi="FrutigerNext LT Bold" w:cs="Arial"/>
                <w:sz w:val="18"/>
                <w:szCs w:val="18"/>
              </w:rPr>
            </w:pPr>
            <w:r>
              <w:rPr>
                <w:rFonts w:ascii="FrutigerNext LT Bold" w:hAnsi="FrutigerNext LT Bold" w:cs="Arial"/>
                <w:sz w:val="18"/>
                <w:szCs w:val="18"/>
              </w:rPr>
              <w:t>Ausgabeaufschlag und Rücknahme</w:t>
            </w:r>
            <w:r w:rsidR="00461B9C">
              <w:rPr>
                <w:rFonts w:ascii="FrutigerNext LT Bold" w:hAnsi="FrutigerNext LT Bold" w:cs="Arial"/>
                <w:sz w:val="18"/>
                <w:szCs w:val="18"/>
              </w:rPr>
              <w:t>-</w:t>
            </w:r>
            <w:r>
              <w:rPr>
                <w:rFonts w:ascii="FrutigerNext LT Bold" w:hAnsi="FrutigerNext LT Bold" w:cs="Arial"/>
                <w:sz w:val="18"/>
                <w:szCs w:val="18"/>
              </w:rPr>
              <w:t>abschlag</w:t>
            </w:r>
            <w:r w:rsidR="00944289">
              <w:rPr>
                <w:rFonts w:ascii="FrutigerNext LT Bold" w:hAnsi="FrutigerNext LT Bold" w:cs="Arial"/>
                <w:sz w:val="18"/>
                <w:szCs w:val="18"/>
              </w:rPr>
              <w:t xml:space="preserve"> (Anti-Verwässerungsgebühr)</w:t>
            </w:r>
          </w:p>
        </w:tc>
        <w:tc>
          <w:tcPr>
            <w:tcW w:w="4961" w:type="dxa"/>
            <w:tcBorders>
              <w:top w:val="single" w:sz="4" w:space="0" w:color="auto"/>
              <w:left w:val="single" w:sz="4" w:space="0" w:color="auto"/>
              <w:bottom w:val="single" w:sz="4" w:space="0" w:color="auto"/>
              <w:right w:val="single" w:sz="4" w:space="0" w:color="auto"/>
            </w:tcBorders>
          </w:tcPr>
          <w:p w:rsidR="00884AAD" w:rsidRDefault="00DF2D50"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 xml:space="preserve">Jeweils </w:t>
            </w:r>
            <w:r w:rsidR="00884AAD">
              <w:rPr>
                <w:rFonts w:ascii="FrutigerNext LT Regular" w:hAnsi="FrutigerNext LT Regular" w:cs="Arial"/>
                <w:sz w:val="18"/>
                <w:szCs w:val="18"/>
              </w:rPr>
              <w:t>0,15 %</w:t>
            </w:r>
            <w:r w:rsidR="002A5A90">
              <w:rPr>
                <w:rFonts w:ascii="FrutigerNext LT Regular" w:hAnsi="FrutigerNext LT Regular" w:cs="Arial"/>
                <w:sz w:val="18"/>
                <w:szCs w:val="18"/>
              </w:rPr>
              <w:t xml:space="preserve"> zugunsten des Fondsvermögens</w:t>
            </w:r>
          </w:p>
        </w:tc>
      </w:tr>
      <w:tr w:rsidR="00884AAD" w:rsidRPr="007E5301" w:rsidTr="00277645">
        <w:tc>
          <w:tcPr>
            <w:tcW w:w="3261" w:type="dxa"/>
            <w:tcBorders>
              <w:top w:val="single" w:sz="4" w:space="0" w:color="auto"/>
              <w:left w:val="single" w:sz="4" w:space="0" w:color="auto"/>
              <w:bottom w:val="single" w:sz="4" w:space="0" w:color="auto"/>
              <w:right w:val="single" w:sz="4" w:space="0" w:color="auto"/>
            </w:tcBorders>
            <w:hideMark/>
          </w:tcPr>
          <w:p w:rsidR="00884AAD" w:rsidRPr="000A05DB" w:rsidRDefault="00884AAD" w:rsidP="00277645">
            <w:pPr>
              <w:pStyle w:val="Textkrper24"/>
              <w:widowControl w:val="0"/>
              <w:suppressAutoHyphens/>
              <w:ind w:right="51"/>
              <w:jc w:val="both"/>
              <w:rPr>
                <w:rFonts w:ascii="FrutigerNext LT Bold" w:hAnsi="FrutigerNext LT Bold" w:cs="Arial"/>
                <w:sz w:val="18"/>
                <w:szCs w:val="18"/>
              </w:rPr>
            </w:pPr>
            <w:r w:rsidRPr="000A05DB">
              <w:rPr>
                <w:rFonts w:ascii="FrutigerNext LT Bold" w:hAnsi="FrutigerNext LT Bold" w:cs="Arial"/>
                <w:sz w:val="18"/>
                <w:szCs w:val="18"/>
              </w:rPr>
              <w:t>Erfolgsabhängige Vergütung</w:t>
            </w:r>
          </w:p>
        </w:tc>
        <w:tc>
          <w:tcPr>
            <w:tcW w:w="4961" w:type="dxa"/>
            <w:tcBorders>
              <w:top w:val="single" w:sz="4" w:space="0" w:color="auto"/>
              <w:left w:val="single" w:sz="4" w:space="0" w:color="auto"/>
              <w:bottom w:val="single" w:sz="4" w:space="0" w:color="auto"/>
              <w:right w:val="single" w:sz="4" w:space="0" w:color="auto"/>
            </w:tcBorders>
            <w:hideMark/>
          </w:tcPr>
          <w:p w:rsidR="00884AAD" w:rsidRPr="007E5301" w:rsidRDefault="00884AAD"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w:t>
            </w:r>
          </w:p>
        </w:tc>
      </w:tr>
      <w:tr w:rsidR="00FF0EF5" w:rsidRPr="007E5301" w:rsidTr="00277645">
        <w:tc>
          <w:tcPr>
            <w:tcW w:w="3261" w:type="dxa"/>
            <w:tcBorders>
              <w:top w:val="single" w:sz="4" w:space="0" w:color="auto"/>
              <w:left w:val="single" w:sz="4" w:space="0" w:color="auto"/>
              <w:bottom w:val="single" w:sz="4" w:space="0" w:color="auto"/>
              <w:right w:val="single" w:sz="4" w:space="0" w:color="auto"/>
            </w:tcBorders>
          </w:tcPr>
          <w:p w:rsidR="00FF0EF5" w:rsidRPr="000A05DB" w:rsidRDefault="00FF0EF5" w:rsidP="00277645">
            <w:pPr>
              <w:pStyle w:val="Textkrper24"/>
              <w:widowControl w:val="0"/>
              <w:suppressAutoHyphens/>
              <w:ind w:right="51"/>
              <w:jc w:val="both"/>
              <w:rPr>
                <w:rFonts w:ascii="FrutigerNext LT Bold" w:hAnsi="FrutigerNext LT Bold" w:cs="Arial"/>
                <w:sz w:val="18"/>
                <w:szCs w:val="18"/>
              </w:rPr>
            </w:pPr>
            <w:r>
              <w:rPr>
                <w:rFonts w:ascii="FrutigerNext LT Bold" w:hAnsi="FrutigerNext LT Bold" w:cs="Arial"/>
                <w:sz w:val="18"/>
                <w:szCs w:val="18"/>
              </w:rPr>
              <w:t xml:space="preserve">Informationen zum Fonds </w:t>
            </w:r>
          </w:p>
        </w:tc>
        <w:tc>
          <w:tcPr>
            <w:tcW w:w="4961" w:type="dxa"/>
            <w:tcBorders>
              <w:top w:val="single" w:sz="4" w:space="0" w:color="auto"/>
              <w:left w:val="single" w:sz="4" w:space="0" w:color="auto"/>
              <w:bottom w:val="single" w:sz="4" w:space="0" w:color="auto"/>
              <w:right w:val="single" w:sz="4" w:space="0" w:color="auto"/>
            </w:tcBorders>
          </w:tcPr>
          <w:p w:rsidR="00FF0EF5" w:rsidRDefault="00FF0EF5" w:rsidP="00277645">
            <w:pPr>
              <w:pStyle w:val="Textkrper24"/>
              <w:widowControl w:val="0"/>
              <w:suppressAutoHyphens/>
              <w:ind w:right="51"/>
              <w:jc w:val="both"/>
              <w:rPr>
                <w:rFonts w:ascii="FrutigerNext LT Regular" w:hAnsi="FrutigerNext LT Regular" w:cs="Arial"/>
                <w:sz w:val="18"/>
                <w:szCs w:val="18"/>
              </w:rPr>
            </w:pPr>
            <w:r>
              <w:rPr>
                <w:rFonts w:ascii="FrutigerNext LT Regular" w:hAnsi="FrutigerNext LT Regular" w:cs="Arial"/>
                <w:sz w:val="18"/>
                <w:szCs w:val="18"/>
              </w:rPr>
              <w:t>www.smart-und-fair-fonds.de</w:t>
            </w:r>
          </w:p>
        </w:tc>
      </w:tr>
    </w:tbl>
    <w:p w:rsidR="00610B9C" w:rsidRPr="00454EDA" w:rsidRDefault="00610B9C" w:rsidP="008F2374">
      <w:pPr>
        <w:pStyle w:val="Text"/>
        <w:jc w:val="both"/>
        <w:rPr>
          <w:rFonts w:ascii="FrutigerNext LT Regular" w:hAnsi="FrutigerNext LT Regular"/>
        </w:rPr>
      </w:pPr>
    </w:p>
    <w:p w:rsidR="00610B9C" w:rsidRPr="0011349F" w:rsidRDefault="00884AAD" w:rsidP="00277645">
      <w:pPr>
        <w:ind w:right="1"/>
        <w:jc w:val="both"/>
        <w:rPr>
          <w:rFonts w:ascii="FrutigerNext LT Bold" w:eastAsia="FrutigerNext LT Regular" w:hAnsi="FrutigerNext LT Bold" w:cs="FrutigerNext LT"/>
          <w:bCs/>
          <w:sz w:val="18"/>
          <w:szCs w:val="18"/>
          <w:lang w:bidi="en-US"/>
        </w:rPr>
      </w:pPr>
      <w:r w:rsidRPr="0011349F">
        <w:rPr>
          <w:rFonts w:ascii="FrutigerNext LT Bold" w:eastAsia="FrutigerNext LT Regular" w:hAnsi="FrutigerNext LT Bold" w:cs="FrutigerNext LT"/>
          <w:bCs/>
          <w:sz w:val="18"/>
          <w:szCs w:val="18"/>
          <w:lang w:bidi="en-US"/>
        </w:rPr>
        <w:t>ÜBER WETTLAUFFER WIRTSCHAFTSBERATUNG</w:t>
      </w:r>
    </w:p>
    <w:p w:rsidR="00610B9C" w:rsidRDefault="00D66034" w:rsidP="00902275">
      <w:pPr>
        <w:pStyle w:val="Text"/>
        <w:jc w:val="both"/>
        <w:rPr>
          <w:rFonts w:ascii="FrutigerNext LT Regular" w:hAnsi="FrutigerNext LT Regular"/>
          <w:sz w:val="18"/>
          <w:szCs w:val="18"/>
        </w:rPr>
      </w:pPr>
      <w:r w:rsidRPr="00884AAD">
        <w:rPr>
          <w:rFonts w:ascii="FrutigerNext LT Regular" w:hAnsi="FrutigerNext LT Regular"/>
          <w:sz w:val="18"/>
          <w:szCs w:val="18"/>
        </w:rPr>
        <w:t xml:space="preserve">Die unabhängige Wettlauffer Wirtschaftsberatung mit Sitz in Berlin </w:t>
      </w:r>
      <w:r w:rsidR="00902275">
        <w:rPr>
          <w:rFonts w:ascii="FrutigerNext LT Regular" w:hAnsi="FrutigerNext LT Regular"/>
          <w:sz w:val="18"/>
          <w:szCs w:val="18"/>
        </w:rPr>
        <w:t xml:space="preserve">wurde speziell gegründet, um den diversen regulatorischen Anforderungen einer Fondsgründung zu genügen. </w:t>
      </w:r>
      <w:r w:rsidRPr="00884AAD">
        <w:rPr>
          <w:rFonts w:ascii="FrutigerNext LT Regular" w:hAnsi="FrutigerNext LT Regular"/>
          <w:sz w:val="18"/>
          <w:szCs w:val="18"/>
        </w:rPr>
        <w:t xml:space="preserve">Der </w:t>
      </w:r>
      <w:r w:rsidR="0011349F">
        <w:rPr>
          <w:rFonts w:ascii="FrutigerNext LT Regular" w:hAnsi="FrutigerNext LT Regular"/>
          <w:sz w:val="18"/>
          <w:szCs w:val="18"/>
        </w:rPr>
        <w:t>g</w:t>
      </w:r>
      <w:r w:rsidRPr="00884AAD">
        <w:rPr>
          <w:rFonts w:ascii="FrutigerNext LT Regular" w:hAnsi="FrutigerNext LT Regular"/>
          <w:sz w:val="18"/>
          <w:szCs w:val="18"/>
        </w:rPr>
        <w:t>eschäftsführende Gesellschafter Frank Wettlauffer verfügt über mehr als 30 Jahre Kapitalmarkterfahrung und kennt die Bedürfnisse kirchlicher Anleger und Stiftungen aus seiner Vertriebserfahrung bei Schweizer Banken.</w:t>
      </w:r>
      <w:r w:rsidR="0011349F">
        <w:rPr>
          <w:rFonts w:ascii="FrutigerNext LT Regular" w:hAnsi="FrutigerNext LT Regular"/>
          <w:sz w:val="18"/>
          <w:szCs w:val="18"/>
        </w:rPr>
        <w:t xml:space="preserve"> </w:t>
      </w:r>
      <w:r w:rsidR="00902275">
        <w:rPr>
          <w:rFonts w:ascii="FrutigerNext LT Regular" w:hAnsi="FrutigerNext LT Regular"/>
          <w:sz w:val="18"/>
          <w:szCs w:val="18"/>
        </w:rPr>
        <w:t xml:space="preserve">Nach seinem Ausscheiden aus dem aktiven Berufsleben berät er </w:t>
      </w:r>
      <w:r w:rsidR="0007164C">
        <w:rPr>
          <w:rFonts w:ascii="FrutigerNext LT Regular" w:hAnsi="FrutigerNext LT Regular"/>
          <w:sz w:val="18"/>
          <w:szCs w:val="18"/>
        </w:rPr>
        <w:t>viele Anleger</w:t>
      </w:r>
      <w:r w:rsidR="0007164C" w:rsidRPr="0007164C">
        <w:rPr>
          <w:rFonts w:ascii="FrutigerNext LT Regular" w:hAnsi="FrutigerNext LT Regular"/>
          <w:sz w:val="18"/>
          <w:szCs w:val="18"/>
        </w:rPr>
        <w:t xml:space="preserve"> </w:t>
      </w:r>
      <w:r w:rsidR="0007164C">
        <w:rPr>
          <w:rFonts w:ascii="FrutigerNext LT Regular" w:hAnsi="FrutigerNext LT Regular"/>
          <w:sz w:val="18"/>
          <w:szCs w:val="18"/>
        </w:rPr>
        <w:t xml:space="preserve">pro </w:t>
      </w:r>
      <w:proofErr w:type="spellStart"/>
      <w:r w:rsidR="0007164C">
        <w:rPr>
          <w:rFonts w:ascii="FrutigerNext LT Regular" w:hAnsi="FrutigerNext LT Regular"/>
          <w:sz w:val="18"/>
          <w:szCs w:val="18"/>
        </w:rPr>
        <w:t>bono</w:t>
      </w:r>
      <w:proofErr w:type="spellEnd"/>
      <w:r w:rsidR="0007164C">
        <w:rPr>
          <w:rFonts w:ascii="FrutigerNext LT Regular" w:hAnsi="FrutigerNext LT Regular"/>
          <w:sz w:val="18"/>
          <w:szCs w:val="18"/>
        </w:rPr>
        <w:t>.</w:t>
      </w:r>
      <w:r w:rsidR="00902275">
        <w:rPr>
          <w:rFonts w:ascii="FrutigerNext LT Regular" w:hAnsi="FrutigerNext LT Regular"/>
          <w:sz w:val="18"/>
          <w:szCs w:val="18"/>
        </w:rPr>
        <w:t xml:space="preserve"> </w:t>
      </w:r>
      <w:r w:rsidRPr="00884AAD">
        <w:rPr>
          <w:rFonts w:ascii="FrutigerNext LT Regular" w:hAnsi="FrutigerNext LT Regular"/>
          <w:sz w:val="18"/>
          <w:szCs w:val="18"/>
        </w:rPr>
        <w:t>Für den Smart &amp; Fair-Fonds hat er gemeinsam mit Anlegern das Anlagekonzept entwickel</w:t>
      </w:r>
      <w:r w:rsidR="00D81032">
        <w:rPr>
          <w:rFonts w:ascii="FrutigerNext LT Regular" w:hAnsi="FrutigerNext LT Regular"/>
          <w:sz w:val="18"/>
          <w:szCs w:val="18"/>
        </w:rPr>
        <w:t xml:space="preserve">t, die Fondspartner ausgewählt </w:t>
      </w:r>
      <w:r w:rsidRPr="00884AAD">
        <w:rPr>
          <w:rFonts w:ascii="FrutigerNext LT Regular" w:hAnsi="FrutigerNext LT Regular"/>
          <w:sz w:val="18"/>
          <w:szCs w:val="18"/>
        </w:rPr>
        <w:t>und dient als Ansprechpartner für Interessenten und Anleger. Frank Wettlauffer ist selbst in de</w:t>
      </w:r>
      <w:r w:rsidR="00461B9C">
        <w:rPr>
          <w:rFonts w:ascii="FrutigerNext LT Regular" w:hAnsi="FrutigerNext LT Regular"/>
          <w:sz w:val="18"/>
          <w:szCs w:val="18"/>
        </w:rPr>
        <w:t>m Smart &amp; Fair-Fonds investiert</w:t>
      </w:r>
    </w:p>
    <w:p w:rsidR="007B6AAC" w:rsidRDefault="007B6AAC" w:rsidP="00277645">
      <w:pPr>
        <w:pStyle w:val="Text"/>
        <w:jc w:val="both"/>
        <w:rPr>
          <w:rFonts w:ascii="FrutigerNext LT Regular" w:hAnsi="FrutigerNext LT Regular"/>
          <w:sz w:val="18"/>
          <w:szCs w:val="18"/>
        </w:rPr>
      </w:pPr>
    </w:p>
    <w:p w:rsidR="0011349F" w:rsidRPr="00884AAD" w:rsidRDefault="0011349F" w:rsidP="00277645">
      <w:pPr>
        <w:pStyle w:val="Text"/>
        <w:jc w:val="both"/>
        <w:rPr>
          <w:rFonts w:ascii="FrutigerNext LT Regular" w:hAnsi="FrutigerNext LT Regular"/>
          <w:sz w:val="18"/>
          <w:szCs w:val="18"/>
        </w:rPr>
      </w:pPr>
      <w:r>
        <w:rPr>
          <w:rFonts w:ascii="FrutigerNext LT Regular" w:hAnsi="FrutigerNext LT Regular"/>
          <w:sz w:val="18"/>
          <w:szCs w:val="18"/>
        </w:rPr>
        <w:t xml:space="preserve">Weitere Informationen unter </w:t>
      </w:r>
      <w:r w:rsidR="00D66034" w:rsidRPr="00277645">
        <w:rPr>
          <w:rFonts w:ascii="FrutigerNext LT Regular" w:eastAsia="FrutigerNext LT Regular" w:hAnsi="FrutigerNext LT Regular" w:cs="FrutigerNext LT"/>
          <w:color w:val="365F91"/>
          <w:sz w:val="18"/>
          <w:szCs w:val="18"/>
          <w:u w:val="single"/>
          <w:lang w:val="nl-NL" w:bidi="en-US"/>
        </w:rPr>
        <w:t>www.wettlauffer.</w:t>
      </w:r>
      <w:r w:rsidR="00FF0EF5">
        <w:rPr>
          <w:rFonts w:ascii="FrutigerNext LT Regular" w:eastAsia="FrutigerNext LT Regular" w:hAnsi="FrutigerNext LT Regular" w:cs="FrutigerNext LT"/>
          <w:color w:val="365F91"/>
          <w:sz w:val="18"/>
          <w:szCs w:val="18"/>
          <w:u w:val="single"/>
          <w:lang w:val="nl-NL" w:bidi="en-US"/>
        </w:rPr>
        <w:t>eu</w:t>
      </w:r>
      <w:r w:rsidR="00D66034">
        <w:rPr>
          <w:rFonts w:ascii="FrutigerNext LT Regular" w:hAnsi="FrutigerNext LT Regular"/>
          <w:sz w:val="18"/>
          <w:szCs w:val="18"/>
        </w:rPr>
        <w:t xml:space="preserve"> und auf </w:t>
      </w:r>
      <w:r w:rsidR="00D66034" w:rsidRPr="00277645">
        <w:rPr>
          <w:rFonts w:ascii="FrutigerNext LT Regular" w:eastAsia="FrutigerNext LT Regular" w:hAnsi="FrutigerNext LT Regular" w:cs="FrutigerNext LT"/>
          <w:color w:val="365F91"/>
          <w:sz w:val="18"/>
          <w:szCs w:val="18"/>
          <w:u w:val="single"/>
          <w:lang w:val="nl-NL" w:bidi="en-US"/>
        </w:rPr>
        <w:t>www.smart</w:t>
      </w:r>
      <w:r w:rsidR="00FF0EF5">
        <w:rPr>
          <w:rFonts w:ascii="FrutigerNext LT Regular" w:eastAsia="FrutigerNext LT Regular" w:hAnsi="FrutigerNext LT Regular" w:cs="FrutigerNext LT"/>
          <w:color w:val="365F91"/>
          <w:sz w:val="18"/>
          <w:szCs w:val="18"/>
          <w:u w:val="single"/>
          <w:lang w:val="nl-NL" w:bidi="en-US"/>
        </w:rPr>
        <w:t>-und-</w:t>
      </w:r>
      <w:r w:rsidR="00D66034" w:rsidRPr="00277645">
        <w:rPr>
          <w:rFonts w:ascii="FrutigerNext LT Regular" w:eastAsia="FrutigerNext LT Regular" w:hAnsi="FrutigerNext LT Regular" w:cs="FrutigerNext LT"/>
          <w:color w:val="365F91"/>
          <w:sz w:val="18"/>
          <w:szCs w:val="18"/>
          <w:u w:val="single"/>
          <w:lang w:val="nl-NL" w:bidi="en-US"/>
        </w:rPr>
        <w:t>fair</w:t>
      </w:r>
      <w:r w:rsidR="00FF0EF5">
        <w:rPr>
          <w:rFonts w:ascii="FrutigerNext LT Regular" w:eastAsia="FrutigerNext LT Regular" w:hAnsi="FrutigerNext LT Regular" w:cs="FrutigerNext LT"/>
          <w:color w:val="365F91"/>
          <w:sz w:val="18"/>
          <w:szCs w:val="18"/>
          <w:u w:val="single"/>
          <w:lang w:val="nl-NL" w:bidi="en-US"/>
        </w:rPr>
        <w:t>-</w:t>
      </w:r>
      <w:r w:rsidR="00D66034" w:rsidRPr="00277645">
        <w:rPr>
          <w:rFonts w:ascii="FrutigerNext LT Regular" w:eastAsia="FrutigerNext LT Regular" w:hAnsi="FrutigerNext LT Regular" w:cs="FrutigerNext LT"/>
          <w:color w:val="365F91"/>
          <w:sz w:val="18"/>
          <w:szCs w:val="18"/>
          <w:u w:val="single"/>
          <w:lang w:val="nl-NL" w:bidi="en-US"/>
        </w:rPr>
        <w:t>fonds.</w:t>
      </w:r>
      <w:r w:rsidR="00FF0EF5">
        <w:rPr>
          <w:rFonts w:ascii="FrutigerNext LT Regular" w:eastAsia="FrutigerNext LT Regular" w:hAnsi="FrutigerNext LT Regular" w:cs="FrutigerNext LT"/>
          <w:color w:val="365F91"/>
          <w:sz w:val="18"/>
          <w:szCs w:val="18"/>
          <w:u w:val="single"/>
          <w:lang w:val="nl-NL" w:bidi="en-US"/>
        </w:rPr>
        <w:t>de</w:t>
      </w:r>
    </w:p>
    <w:p w:rsidR="00884AAD" w:rsidRPr="00884AAD" w:rsidRDefault="00884AAD" w:rsidP="00277645">
      <w:pPr>
        <w:pStyle w:val="Text"/>
        <w:jc w:val="both"/>
        <w:rPr>
          <w:rFonts w:ascii="FrutigerNext LT Regular" w:hAnsi="FrutigerNext LT Regular"/>
          <w:sz w:val="18"/>
          <w:szCs w:val="18"/>
        </w:rPr>
      </w:pPr>
    </w:p>
    <w:p w:rsidR="00884AAD" w:rsidRPr="00884AAD" w:rsidRDefault="00884AAD" w:rsidP="00277645">
      <w:pPr>
        <w:ind w:right="1"/>
        <w:jc w:val="both"/>
        <w:rPr>
          <w:rFonts w:ascii="Arial" w:eastAsia="Times New Roman" w:hAnsi="Arial" w:cs="Arial"/>
          <w:sz w:val="18"/>
          <w:szCs w:val="18"/>
          <w:lang w:bidi="en-US"/>
        </w:rPr>
      </w:pPr>
      <w:r w:rsidRPr="00884AAD">
        <w:rPr>
          <w:rFonts w:ascii="FrutigerNext LT Bold" w:eastAsia="FrutigerNext LT Regular" w:hAnsi="FrutigerNext LT Bold" w:cs="FrutigerNext LT"/>
          <w:bCs/>
          <w:sz w:val="18"/>
          <w:szCs w:val="18"/>
          <w:lang w:bidi="en-US"/>
        </w:rPr>
        <w:t>ÜBER UNIVERSAL-INVESTMENT</w:t>
      </w:r>
    </w:p>
    <w:p w:rsidR="00884AAD" w:rsidRDefault="00884AAD" w:rsidP="00277645">
      <w:pPr>
        <w:tabs>
          <w:tab w:val="left" w:pos="9498"/>
        </w:tabs>
        <w:autoSpaceDE w:val="0"/>
        <w:autoSpaceDN w:val="0"/>
        <w:adjustRightInd w:val="0"/>
        <w:ind w:right="27"/>
        <w:jc w:val="both"/>
        <w:rPr>
          <w:rFonts w:ascii="FrutigerNext LT Regular" w:eastAsia="Times New Roman" w:hAnsi="FrutigerNext LT Regular" w:cs="Arial"/>
          <w:sz w:val="18"/>
          <w:szCs w:val="18"/>
          <w:lang w:bidi="en-US"/>
        </w:rPr>
      </w:pPr>
      <w:r w:rsidRPr="00C67499">
        <w:rPr>
          <w:rFonts w:ascii="FrutigerNext LT Regular" w:eastAsia="Times New Roman" w:hAnsi="FrutigerNext LT Regular" w:cs="Arial"/>
          <w:sz w:val="18"/>
          <w:szCs w:val="18"/>
          <w:lang w:bidi="en-US"/>
        </w:rPr>
        <w:t xml:space="preserve">Universal-Investment ist mit </w:t>
      </w:r>
      <w:r w:rsidR="00FA57B5">
        <w:rPr>
          <w:rFonts w:ascii="FrutigerNext LT Regular" w:eastAsia="Times New Roman" w:hAnsi="FrutigerNext LT Regular" w:cs="Arial"/>
          <w:sz w:val="18"/>
          <w:szCs w:val="18"/>
          <w:lang w:bidi="en-US"/>
        </w:rPr>
        <w:t>über</w:t>
      </w:r>
      <w:r w:rsidR="00FA57B5" w:rsidRPr="00C67499">
        <w:rPr>
          <w:rFonts w:ascii="FrutigerNext LT Regular" w:eastAsia="Times New Roman" w:hAnsi="FrutigerNext LT Regular" w:cs="Arial"/>
          <w:sz w:val="18"/>
          <w:szCs w:val="18"/>
          <w:lang w:bidi="en-US"/>
        </w:rPr>
        <w:t xml:space="preserve"> </w:t>
      </w:r>
      <w:r w:rsidRPr="00C67499">
        <w:rPr>
          <w:rFonts w:ascii="FrutigerNext LT Regular" w:eastAsia="Times New Roman" w:hAnsi="FrutigerNext LT Regular" w:cs="Arial"/>
          <w:sz w:val="18"/>
          <w:szCs w:val="18"/>
          <w:lang w:bidi="en-US"/>
        </w:rPr>
        <w:t>3</w:t>
      </w:r>
      <w:r>
        <w:rPr>
          <w:rFonts w:ascii="FrutigerNext LT Regular" w:eastAsia="Times New Roman" w:hAnsi="FrutigerNext LT Regular" w:cs="Arial"/>
          <w:sz w:val="18"/>
          <w:szCs w:val="18"/>
          <w:lang w:bidi="en-US"/>
        </w:rPr>
        <w:t>68</w:t>
      </w:r>
      <w:r w:rsidRPr="00C67499">
        <w:rPr>
          <w:rFonts w:ascii="FrutigerNext LT Regular" w:eastAsia="Times New Roman" w:hAnsi="FrutigerNext LT Regular" w:cs="Arial"/>
          <w:sz w:val="18"/>
          <w:szCs w:val="18"/>
          <w:lang w:bidi="en-US"/>
        </w:rPr>
        <w:t xml:space="preserve"> Milliarden Euro verwaltetem Vermögen, davon </w:t>
      </w:r>
      <w:r w:rsidR="00FA57B5">
        <w:rPr>
          <w:rFonts w:ascii="FrutigerNext LT Regular" w:eastAsia="Times New Roman" w:hAnsi="FrutigerNext LT Regular" w:cs="Arial"/>
          <w:sz w:val="18"/>
          <w:szCs w:val="18"/>
          <w:lang w:bidi="en-US"/>
        </w:rPr>
        <w:t xml:space="preserve">rund </w:t>
      </w:r>
      <w:r>
        <w:rPr>
          <w:rFonts w:ascii="FrutigerNext LT Regular" w:eastAsia="Times New Roman" w:hAnsi="FrutigerNext LT Regular" w:cs="Arial"/>
          <w:sz w:val="18"/>
          <w:szCs w:val="18"/>
          <w:lang w:bidi="en-US"/>
        </w:rPr>
        <w:t>300</w:t>
      </w:r>
      <w:r w:rsidRPr="00C67499">
        <w:rPr>
          <w:rFonts w:ascii="FrutigerNext LT Regular" w:eastAsia="Times New Roman" w:hAnsi="FrutigerNext LT Regular" w:cs="Arial"/>
          <w:sz w:val="18"/>
          <w:szCs w:val="18"/>
          <w:lang w:bidi="en-US"/>
        </w:rPr>
        <w:t xml:space="preserve"> Milliarden Euro in eigenen Vehikeln sowie etwa </w:t>
      </w:r>
      <w:r w:rsidR="00FA57B5">
        <w:rPr>
          <w:rFonts w:ascii="FrutigerNext LT Regular" w:eastAsia="Times New Roman" w:hAnsi="FrutigerNext LT Regular" w:cs="Arial"/>
          <w:sz w:val="18"/>
          <w:szCs w:val="18"/>
          <w:lang w:bidi="en-US"/>
        </w:rPr>
        <w:t>69</w:t>
      </w:r>
      <w:r w:rsidR="00FA57B5" w:rsidRPr="00C67499">
        <w:rPr>
          <w:rFonts w:ascii="FrutigerNext LT Regular" w:eastAsia="Times New Roman" w:hAnsi="FrutigerNext LT Regular" w:cs="Arial"/>
          <w:sz w:val="18"/>
          <w:szCs w:val="18"/>
          <w:lang w:bidi="en-US"/>
        </w:rPr>
        <w:t xml:space="preserve"> </w:t>
      </w:r>
      <w:r w:rsidRPr="00C67499">
        <w:rPr>
          <w:rFonts w:ascii="FrutigerNext LT Regular" w:eastAsia="Times New Roman" w:hAnsi="FrutigerNext LT Regular" w:cs="Arial"/>
          <w:sz w:val="18"/>
          <w:szCs w:val="18"/>
          <w:lang w:bidi="en-US"/>
        </w:rPr>
        <w:t>Milliarden Euro u. a. im Insourcing, weit über 1.</w:t>
      </w:r>
      <w:r>
        <w:rPr>
          <w:rFonts w:ascii="FrutigerNext LT Regular" w:eastAsia="Times New Roman" w:hAnsi="FrutigerNext LT Regular" w:cs="Arial"/>
          <w:sz w:val="18"/>
          <w:szCs w:val="18"/>
          <w:lang w:bidi="en-US"/>
        </w:rPr>
        <w:t>1</w:t>
      </w:r>
      <w:r w:rsidRPr="00C67499">
        <w:rPr>
          <w:rFonts w:ascii="FrutigerNext LT Regular" w:eastAsia="Times New Roman" w:hAnsi="FrutigerNext LT Regular" w:cs="Arial"/>
          <w:sz w:val="18"/>
          <w:szCs w:val="18"/>
          <w:lang w:bidi="en-US"/>
        </w:rPr>
        <w:t>00 Publikums- und Spezialfondsmandaten und rund 650 Mitarbeitern die größte unabhängige Investmentgesellschaft im deutschsprachigen Raum. Das Unternehmen konzentriert sich mit den drei Leistungsbereichen Administration, Insourcing und Risk Management auf die effiziente und risikoorientierte Verwaltung von Fonds, Wertpapieren, alternativen Investments und Immobilien. Die Investmentgesellschaft ist die zentrale Plattform für unabhängiges Asset Management und vereint das Investment-Know-how von Vermögensverwaltern, Privatbanken, Asset Managern und Investmentboutiquen. Die 1968 gegründete Universal-Investment-Gruppe mit Sitz in Frankfurt am Main sowie Töchtern und Beteiligungen in Luxemburg und Österreich gehört zu den Pionieren in der Investmentbranche und ist heute Marktführerin in den Bereichen Master-KVG und Private-Label-Fonds. Laut dem aktuellen PwC 2017 ManCo Survey ist Universal-Investment die größte AIFM-ManCo in Luxemburg; bei den Third-Party-ManCos rangiert</w:t>
      </w:r>
      <w:r w:rsidR="00D81032">
        <w:rPr>
          <w:rFonts w:ascii="FrutigerNext LT Regular" w:eastAsia="Times New Roman" w:hAnsi="FrutigerNext LT Regular" w:cs="Arial"/>
          <w:sz w:val="18"/>
          <w:szCs w:val="18"/>
          <w:lang w:bidi="en-US"/>
        </w:rPr>
        <w:t xml:space="preserve"> Universal-Investment auf Platz </w:t>
      </w:r>
      <w:r w:rsidRPr="00C67499">
        <w:rPr>
          <w:rFonts w:ascii="FrutigerNext LT Regular" w:eastAsia="Times New Roman" w:hAnsi="FrutigerNext LT Regular" w:cs="Arial"/>
          <w:sz w:val="18"/>
          <w:szCs w:val="18"/>
          <w:lang w:bidi="en-US"/>
        </w:rPr>
        <w:t xml:space="preserve">2. (Stand: </w:t>
      </w:r>
      <w:r w:rsidR="00FA57B5">
        <w:rPr>
          <w:rFonts w:ascii="FrutigerNext LT Regular" w:eastAsia="Times New Roman" w:hAnsi="FrutigerNext LT Regular" w:cs="Arial"/>
          <w:sz w:val="18"/>
          <w:szCs w:val="18"/>
          <w:lang w:bidi="en-US"/>
        </w:rPr>
        <w:t>28</w:t>
      </w:r>
      <w:r w:rsidRPr="00C67499">
        <w:rPr>
          <w:rFonts w:ascii="FrutigerNext LT Regular" w:eastAsia="Times New Roman" w:hAnsi="FrutigerNext LT Regular" w:cs="Arial"/>
          <w:sz w:val="18"/>
          <w:szCs w:val="18"/>
          <w:lang w:bidi="en-US"/>
        </w:rPr>
        <w:t xml:space="preserve">. </w:t>
      </w:r>
      <w:r w:rsidR="00FA57B5">
        <w:rPr>
          <w:rFonts w:ascii="FrutigerNext LT Regular" w:eastAsia="Times New Roman" w:hAnsi="FrutigerNext LT Regular" w:cs="Arial"/>
          <w:sz w:val="18"/>
          <w:szCs w:val="18"/>
          <w:lang w:bidi="en-US"/>
        </w:rPr>
        <w:t>Februar</w:t>
      </w:r>
      <w:r w:rsidRPr="00C67499">
        <w:rPr>
          <w:rFonts w:ascii="FrutigerNext LT Regular" w:eastAsia="Times New Roman" w:hAnsi="FrutigerNext LT Regular" w:cs="Arial"/>
          <w:sz w:val="18"/>
          <w:szCs w:val="18"/>
          <w:lang w:bidi="en-US"/>
        </w:rPr>
        <w:t xml:space="preserve"> 201</w:t>
      </w:r>
      <w:r>
        <w:rPr>
          <w:rFonts w:ascii="FrutigerNext LT Regular" w:eastAsia="Times New Roman" w:hAnsi="FrutigerNext LT Regular" w:cs="Arial"/>
          <w:sz w:val="18"/>
          <w:szCs w:val="18"/>
          <w:lang w:bidi="en-US"/>
        </w:rPr>
        <w:t>8</w:t>
      </w:r>
      <w:r w:rsidRPr="00C67499">
        <w:rPr>
          <w:rFonts w:ascii="FrutigerNext LT Regular" w:eastAsia="Times New Roman" w:hAnsi="FrutigerNext LT Regular" w:cs="Arial"/>
          <w:sz w:val="18"/>
          <w:szCs w:val="18"/>
          <w:lang w:bidi="en-US"/>
        </w:rPr>
        <w:t>).</w:t>
      </w:r>
    </w:p>
    <w:p w:rsidR="00FA57B5" w:rsidRDefault="00FA57B5" w:rsidP="00277645">
      <w:pPr>
        <w:tabs>
          <w:tab w:val="left" w:pos="9498"/>
        </w:tabs>
        <w:autoSpaceDE w:val="0"/>
        <w:autoSpaceDN w:val="0"/>
        <w:adjustRightInd w:val="0"/>
        <w:ind w:right="27"/>
        <w:jc w:val="both"/>
        <w:rPr>
          <w:rFonts w:ascii="FrutigerNext LT Regular" w:eastAsia="Times New Roman" w:hAnsi="FrutigerNext LT Regular" w:cs="Arial"/>
          <w:sz w:val="18"/>
          <w:szCs w:val="18"/>
          <w:lang w:bidi="en-US"/>
        </w:rPr>
      </w:pPr>
    </w:p>
    <w:p w:rsidR="00884AAD" w:rsidRPr="00C67499" w:rsidRDefault="00884AAD" w:rsidP="00277645">
      <w:pPr>
        <w:tabs>
          <w:tab w:val="left" w:pos="9498"/>
        </w:tabs>
        <w:autoSpaceDE w:val="0"/>
        <w:autoSpaceDN w:val="0"/>
        <w:adjustRightInd w:val="0"/>
        <w:ind w:right="27"/>
        <w:jc w:val="both"/>
        <w:rPr>
          <w:rFonts w:ascii="FrutigerNext LT Regular" w:eastAsia="FrutigerNext LT Regular" w:hAnsi="FrutigerNext LT Regular" w:cs="FrutigerNext LT"/>
          <w:sz w:val="18"/>
          <w:szCs w:val="18"/>
          <w:lang w:bidi="en-US"/>
        </w:rPr>
      </w:pPr>
      <w:r w:rsidRPr="00C67499">
        <w:rPr>
          <w:rFonts w:ascii="FrutigerNext LT Regular" w:eastAsia="FrutigerNext LT Regular" w:hAnsi="FrutigerNext LT Regular" w:cs="FrutigerNext LT"/>
          <w:sz w:val="18"/>
          <w:szCs w:val="18"/>
          <w:lang w:bidi="en-US"/>
        </w:rPr>
        <w:t xml:space="preserve">Mehr Informationen unter </w:t>
      </w:r>
      <w:hyperlink r:id="rId10" w:history="1">
        <w:r w:rsidRPr="00C67499">
          <w:rPr>
            <w:rFonts w:ascii="FrutigerNext LT Regular" w:eastAsia="FrutigerNext LT Regular" w:hAnsi="FrutigerNext LT Regular" w:cs="FrutigerNext LT"/>
            <w:color w:val="365F91"/>
            <w:sz w:val="18"/>
            <w:szCs w:val="18"/>
            <w:u w:val="single"/>
            <w:lang w:bidi="en-US"/>
          </w:rPr>
          <w:t>www.universal-investment.com</w:t>
        </w:r>
      </w:hyperlink>
    </w:p>
    <w:p w:rsidR="00884AAD" w:rsidRPr="00884AAD" w:rsidRDefault="00884AAD" w:rsidP="00277645">
      <w:pPr>
        <w:tabs>
          <w:tab w:val="left" w:pos="9498"/>
        </w:tabs>
        <w:autoSpaceDE w:val="0"/>
        <w:autoSpaceDN w:val="0"/>
        <w:adjustRightInd w:val="0"/>
        <w:ind w:right="27"/>
        <w:jc w:val="both"/>
        <w:rPr>
          <w:rFonts w:ascii="FrutigerNext LT Regular" w:eastAsia="FrutigerNext LT Regular" w:hAnsi="FrutigerNext LT Regular" w:cs="FrutigerNext LT"/>
          <w:sz w:val="18"/>
          <w:szCs w:val="18"/>
          <w:lang w:bidi="en-US"/>
        </w:rPr>
      </w:pPr>
    </w:p>
    <w:p w:rsidR="00884AAD" w:rsidRPr="00884AAD" w:rsidRDefault="00884AAD" w:rsidP="00277645">
      <w:pPr>
        <w:ind w:right="1"/>
        <w:jc w:val="both"/>
        <w:rPr>
          <w:rFonts w:ascii="FrutigerNext LT Bold" w:eastAsia="Times New Roman" w:hAnsi="FrutigerNext LT Bold" w:cs="Times New Roman"/>
          <w:sz w:val="18"/>
          <w:szCs w:val="18"/>
          <w:lang w:bidi="en-US"/>
        </w:rPr>
      </w:pPr>
      <w:r w:rsidRPr="00884AAD">
        <w:rPr>
          <w:rFonts w:ascii="FrutigerNext LT Bold" w:eastAsia="Times New Roman" w:hAnsi="FrutigerNext LT Bold" w:cs="Times New Roman"/>
          <w:sz w:val="18"/>
          <w:szCs w:val="18"/>
          <w:lang w:bidi="en-US"/>
        </w:rPr>
        <w:t>Ihre Ansprechpartner für Presseanfragen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884AAD" w:rsidRPr="00884AAD" w:rsidTr="00884AAD">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Times New Roman"/>
                <w:sz w:val="18"/>
                <w:szCs w:val="18"/>
                <w:lang w:val="en-US" w:bidi="en-US"/>
              </w:rPr>
              <w:t>Universal-Investment-Gesellschaft mbH</w:t>
            </w:r>
          </w:p>
        </w:tc>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Arial"/>
                <w:sz w:val="18"/>
                <w:szCs w:val="18"/>
                <w:lang w:bidi="en-US"/>
              </w:rPr>
              <w:t>Wettlauffer Wirtschaftsberatung</w:t>
            </w:r>
          </w:p>
        </w:tc>
      </w:tr>
      <w:tr w:rsidR="00884AAD" w:rsidRPr="00884AAD" w:rsidTr="00884AAD">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Arial"/>
                <w:sz w:val="18"/>
                <w:szCs w:val="18"/>
                <w:lang w:bidi="en-US"/>
              </w:rPr>
              <w:t>Bernd Obergfell</w:t>
            </w:r>
          </w:p>
        </w:tc>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Arial"/>
                <w:sz w:val="18"/>
                <w:szCs w:val="18"/>
                <w:lang w:bidi="en-US"/>
              </w:rPr>
              <w:t>Frank Wettlauffer</w:t>
            </w:r>
          </w:p>
        </w:tc>
      </w:tr>
      <w:tr w:rsidR="00884AAD" w:rsidRPr="00884AAD" w:rsidTr="00884AAD">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Arial"/>
                <w:sz w:val="18"/>
                <w:szCs w:val="18"/>
                <w:lang w:bidi="en-US"/>
              </w:rPr>
              <w:t>Head of Communications</w:t>
            </w:r>
          </w:p>
        </w:tc>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Arial"/>
                <w:sz w:val="18"/>
                <w:szCs w:val="18"/>
                <w:lang w:bidi="en-US"/>
              </w:rPr>
              <w:t>Geschäftsführender Gesellschafter</w:t>
            </w:r>
          </w:p>
        </w:tc>
      </w:tr>
      <w:tr w:rsidR="00884AAD" w:rsidRPr="00884AAD" w:rsidTr="00884AAD">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cs="Times New Roman"/>
                <w:sz w:val="18"/>
                <w:szCs w:val="18"/>
                <w:lang w:bidi="en-US"/>
              </w:rPr>
              <w:lastRenderedPageBreak/>
              <w:t>+49 69 71043-575</w:t>
            </w:r>
          </w:p>
        </w:tc>
        <w:tc>
          <w:tcPr>
            <w:tcW w:w="4889" w:type="dxa"/>
          </w:tcPr>
          <w:p w:rsidR="00884AAD" w:rsidRPr="00884AAD" w:rsidRDefault="00884AAD" w:rsidP="00277645">
            <w:pPr>
              <w:ind w:right="1"/>
              <w:jc w:val="both"/>
              <w:rPr>
                <w:rFonts w:ascii="FrutigerNext LT Regular" w:hAnsi="FrutigerNext LT Regular" w:cs="Arial"/>
                <w:sz w:val="18"/>
                <w:szCs w:val="18"/>
                <w:lang w:bidi="en-US"/>
              </w:rPr>
            </w:pPr>
            <w:r w:rsidRPr="00884AAD">
              <w:rPr>
                <w:rFonts w:ascii="FrutigerNext LT Regular" w:hAnsi="FrutigerNext LT Regular"/>
                <w:sz w:val="18"/>
                <w:szCs w:val="18"/>
                <w:lang w:val="de-DE"/>
              </w:rPr>
              <w:t>+49 151 20827257</w:t>
            </w:r>
          </w:p>
        </w:tc>
      </w:tr>
      <w:tr w:rsidR="00884AAD" w:rsidRPr="00884AAD" w:rsidTr="00884AAD">
        <w:tc>
          <w:tcPr>
            <w:tcW w:w="4889" w:type="dxa"/>
          </w:tcPr>
          <w:p w:rsidR="00884AAD" w:rsidRPr="00884AAD" w:rsidRDefault="000B72CD" w:rsidP="00277645">
            <w:pPr>
              <w:tabs>
                <w:tab w:val="left" w:pos="9498"/>
              </w:tabs>
              <w:autoSpaceDE w:val="0"/>
              <w:autoSpaceDN w:val="0"/>
              <w:adjustRightInd w:val="0"/>
              <w:ind w:right="27"/>
              <w:jc w:val="both"/>
              <w:rPr>
                <w:rFonts w:ascii="FrutigerNext LT Regular" w:eastAsia="FrutigerNext LT Regular" w:hAnsi="FrutigerNext LT Regular" w:cs="FrutigerNext LT"/>
                <w:color w:val="365F91"/>
                <w:sz w:val="18"/>
                <w:szCs w:val="18"/>
                <w:u w:val="single"/>
                <w:lang w:bidi="en-US"/>
              </w:rPr>
            </w:pPr>
            <w:hyperlink r:id="rId11" w:history="1">
              <w:r w:rsidR="00884AAD" w:rsidRPr="00884AAD">
                <w:rPr>
                  <w:rFonts w:ascii="FrutigerNext LT Regular" w:eastAsia="FrutigerNext LT Regular" w:hAnsi="FrutigerNext LT Regular" w:cs="FrutigerNext LT"/>
                  <w:color w:val="365F91"/>
                  <w:sz w:val="18"/>
                  <w:szCs w:val="18"/>
                  <w:u w:val="single"/>
                  <w:lang w:bidi="en-US"/>
                </w:rPr>
                <w:t>bernd.obergfell@universal-investment.com</w:t>
              </w:r>
            </w:hyperlink>
            <w:r w:rsidR="00884AAD" w:rsidRPr="00884AAD">
              <w:rPr>
                <w:rFonts w:ascii="FrutigerNext LT Regular" w:eastAsia="FrutigerNext LT Regular" w:hAnsi="FrutigerNext LT Regular" w:cs="FrutigerNext LT"/>
                <w:color w:val="365F91"/>
                <w:sz w:val="18"/>
                <w:szCs w:val="18"/>
                <w:u w:val="single"/>
                <w:lang w:bidi="en-US"/>
              </w:rPr>
              <w:t xml:space="preserve"> </w:t>
            </w:r>
          </w:p>
        </w:tc>
        <w:tc>
          <w:tcPr>
            <w:tcW w:w="4889" w:type="dxa"/>
          </w:tcPr>
          <w:p w:rsidR="00884AAD" w:rsidRPr="00884AAD" w:rsidRDefault="00884AAD" w:rsidP="00277645">
            <w:pPr>
              <w:tabs>
                <w:tab w:val="left" w:pos="9498"/>
              </w:tabs>
              <w:autoSpaceDE w:val="0"/>
              <w:autoSpaceDN w:val="0"/>
              <w:adjustRightInd w:val="0"/>
              <w:ind w:right="27"/>
              <w:jc w:val="both"/>
              <w:rPr>
                <w:rFonts w:ascii="FrutigerNext LT Regular" w:hAnsi="FrutigerNext LT Regular" w:cs="Arial"/>
                <w:sz w:val="18"/>
                <w:szCs w:val="18"/>
                <w:lang w:bidi="en-US"/>
              </w:rPr>
            </w:pPr>
            <w:r w:rsidRPr="00884AAD">
              <w:rPr>
                <w:rFonts w:ascii="FrutigerNext LT Regular" w:eastAsia="FrutigerNext LT Regular" w:hAnsi="FrutigerNext LT Regular" w:cs="FrutigerNext LT"/>
                <w:color w:val="365F91"/>
                <w:sz w:val="18"/>
                <w:szCs w:val="18"/>
                <w:u w:val="single"/>
                <w:lang w:bidi="en-US"/>
              </w:rPr>
              <w:t>info@wettlauffer.</w:t>
            </w:r>
            <w:r w:rsidR="00FF0EF5">
              <w:rPr>
                <w:rFonts w:ascii="FrutigerNext LT Regular" w:eastAsia="FrutigerNext LT Regular" w:hAnsi="FrutigerNext LT Regular" w:cs="FrutigerNext LT"/>
                <w:color w:val="365F91"/>
                <w:sz w:val="18"/>
                <w:szCs w:val="18"/>
                <w:u w:val="single"/>
                <w:lang w:bidi="en-US"/>
              </w:rPr>
              <w:t>eu</w:t>
            </w:r>
          </w:p>
        </w:tc>
      </w:tr>
    </w:tbl>
    <w:p w:rsidR="00610B9C" w:rsidRPr="00454EDA" w:rsidRDefault="00610B9C" w:rsidP="00277645">
      <w:pPr>
        <w:spacing w:line="276" w:lineRule="auto"/>
        <w:ind w:right="1"/>
        <w:jc w:val="both"/>
        <w:rPr>
          <w:rFonts w:ascii="FrutigerNext LT Regular" w:hAnsi="FrutigerNext LT Regular"/>
        </w:rPr>
      </w:pPr>
    </w:p>
    <w:sectPr w:rsidR="00610B9C" w:rsidRPr="00454EDA" w:rsidSect="00F365E4">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2CD" w:rsidRDefault="000B72CD">
      <w:r>
        <w:separator/>
      </w:r>
    </w:p>
  </w:endnote>
  <w:endnote w:type="continuationSeparator" w:id="0">
    <w:p w:rsidR="000B72CD" w:rsidRDefault="000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Next LT Bold">
    <w:altName w:val="Calibri"/>
    <w:panose1 w:val="020B0604020202020204"/>
    <w:charset w:val="00"/>
    <w:family w:val="swiss"/>
    <w:pitch w:val="variable"/>
    <w:sig w:usb0="800000AF" w:usb1="4000204A" w:usb2="00000000" w:usb3="00000000" w:csb0="00000009" w:csb1="00000000"/>
  </w:font>
  <w:font w:name="FrutigerNext LT Regular">
    <w:altName w:val="Calibri"/>
    <w:panose1 w:val="020B0604020202020204"/>
    <w:charset w:val="00"/>
    <w:family w:val="swiss"/>
    <w:pitch w:val="variable"/>
    <w:sig w:usb0="800000AF" w:usb1="4000204A" w:usb2="00000000" w:usb3="00000000" w:csb0="00000009" w:csb1="00000000"/>
  </w:font>
  <w:font w:name="FrutigerNext LT">
    <w:altName w:val="Frutiger Next L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9C" w:rsidRPr="00884AAD" w:rsidRDefault="00884AAD" w:rsidP="0011349F">
    <w:pPr>
      <w:pStyle w:val="Fuzeile"/>
      <w:jc w:val="center"/>
    </w:pPr>
    <w:r w:rsidRPr="006F7EEC">
      <w:rPr>
        <w:rFonts w:ascii="FrutigerNext LT Regular" w:hAnsi="FrutigerNext LT Regular"/>
        <w:sz w:val="18"/>
        <w:szCs w:val="18"/>
        <w:lang w:val="de-DE"/>
      </w:rPr>
      <w:t xml:space="preserve">Seite </w:t>
    </w:r>
    <w:r w:rsidR="00F365E4" w:rsidRPr="006F7EEC">
      <w:rPr>
        <w:rFonts w:ascii="FrutigerNext LT Regular" w:hAnsi="FrutigerNext LT Regular"/>
        <w:sz w:val="18"/>
        <w:szCs w:val="18"/>
      </w:rPr>
      <w:fldChar w:fldCharType="begin"/>
    </w:r>
    <w:r w:rsidRPr="006F7EEC">
      <w:rPr>
        <w:rFonts w:ascii="FrutigerNext LT Regular" w:hAnsi="FrutigerNext LT Regular"/>
        <w:sz w:val="18"/>
        <w:szCs w:val="18"/>
      </w:rPr>
      <w:instrText>PAGE  \* Arabic  \* MERGEFORMAT</w:instrText>
    </w:r>
    <w:r w:rsidR="00F365E4" w:rsidRPr="006F7EEC">
      <w:rPr>
        <w:rFonts w:ascii="FrutigerNext LT Regular" w:hAnsi="FrutigerNext LT Regular"/>
        <w:sz w:val="18"/>
        <w:szCs w:val="18"/>
      </w:rPr>
      <w:fldChar w:fldCharType="separate"/>
    </w:r>
    <w:r w:rsidR="00FB1865" w:rsidRPr="00FB1865">
      <w:rPr>
        <w:rFonts w:ascii="FrutigerNext LT Regular" w:hAnsi="FrutigerNext LT Regular"/>
        <w:noProof/>
        <w:sz w:val="18"/>
        <w:szCs w:val="18"/>
        <w:lang w:val="de-DE"/>
      </w:rPr>
      <w:t>2</w:t>
    </w:r>
    <w:r w:rsidR="00F365E4" w:rsidRPr="006F7EEC">
      <w:rPr>
        <w:rFonts w:ascii="FrutigerNext LT Regular" w:hAnsi="FrutigerNext LT Regular"/>
        <w:sz w:val="18"/>
        <w:szCs w:val="18"/>
      </w:rPr>
      <w:fldChar w:fldCharType="end"/>
    </w:r>
    <w:r w:rsidRPr="006F7EEC">
      <w:rPr>
        <w:rFonts w:ascii="FrutigerNext LT Regular" w:hAnsi="FrutigerNext LT Regular"/>
        <w:sz w:val="18"/>
        <w:szCs w:val="18"/>
        <w:lang w:val="de-DE"/>
      </w:rPr>
      <w:t xml:space="preserve"> von </w:t>
    </w:r>
    <w:fldSimple w:instr="NUMPAGES  \* Arabic  \* MERGEFORMAT">
      <w:r w:rsidR="00FB1865" w:rsidRPr="00FB1865">
        <w:rPr>
          <w:rFonts w:ascii="FrutigerNext LT Regular" w:hAnsi="FrutigerNext LT Regular"/>
          <w:noProof/>
          <w:sz w:val="18"/>
          <w:szCs w:val="18"/>
          <w:lang w:val="de-DE"/>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2CD" w:rsidRDefault="000B72CD">
      <w:r>
        <w:separator/>
      </w:r>
    </w:p>
  </w:footnote>
  <w:footnote w:type="continuationSeparator" w:id="0">
    <w:p w:rsidR="000B72CD" w:rsidRDefault="000B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E6A13"/>
    <w:multiLevelType w:val="hybridMultilevel"/>
    <w:tmpl w:val="54FA6158"/>
    <w:styleLink w:val="Strich"/>
    <w:lvl w:ilvl="0" w:tplc="F86A84EA">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A8AE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34F52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BE84A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9C19E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1018">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2034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8C531C">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621F00">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9DA2AC9"/>
    <w:multiLevelType w:val="hybridMultilevel"/>
    <w:tmpl w:val="54FA6158"/>
    <w:numStyleLink w:val="Strich"/>
  </w:abstractNum>
  <w:abstractNum w:abstractNumId="2" w15:restartNumberingAfterBreak="0">
    <w:nsid w:val="69565D7A"/>
    <w:multiLevelType w:val="hybridMultilevel"/>
    <w:tmpl w:val="D9DED6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9C"/>
    <w:rsid w:val="000568FD"/>
    <w:rsid w:val="0007164C"/>
    <w:rsid w:val="00081DE0"/>
    <w:rsid w:val="00097F77"/>
    <w:rsid w:val="000A1D80"/>
    <w:rsid w:val="000B72CD"/>
    <w:rsid w:val="000D4B57"/>
    <w:rsid w:val="001021B7"/>
    <w:rsid w:val="0011349F"/>
    <w:rsid w:val="00144DFD"/>
    <w:rsid w:val="001804F0"/>
    <w:rsid w:val="00277645"/>
    <w:rsid w:val="002A5A90"/>
    <w:rsid w:val="002C0690"/>
    <w:rsid w:val="00352557"/>
    <w:rsid w:val="0035575C"/>
    <w:rsid w:val="00366002"/>
    <w:rsid w:val="00382634"/>
    <w:rsid w:val="003915DA"/>
    <w:rsid w:val="004249B4"/>
    <w:rsid w:val="00434464"/>
    <w:rsid w:val="00454EDA"/>
    <w:rsid w:val="00461B9C"/>
    <w:rsid w:val="00463A31"/>
    <w:rsid w:val="0049082C"/>
    <w:rsid w:val="00494291"/>
    <w:rsid w:val="004E613F"/>
    <w:rsid w:val="00510709"/>
    <w:rsid w:val="00523F07"/>
    <w:rsid w:val="00537599"/>
    <w:rsid w:val="00590F7E"/>
    <w:rsid w:val="005C319F"/>
    <w:rsid w:val="005E506D"/>
    <w:rsid w:val="00610B9C"/>
    <w:rsid w:val="0062012B"/>
    <w:rsid w:val="00691890"/>
    <w:rsid w:val="006978F7"/>
    <w:rsid w:val="006C2203"/>
    <w:rsid w:val="00705369"/>
    <w:rsid w:val="007476B9"/>
    <w:rsid w:val="007B6AAC"/>
    <w:rsid w:val="0084458C"/>
    <w:rsid w:val="00847EFC"/>
    <w:rsid w:val="008634C2"/>
    <w:rsid w:val="00884AAD"/>
    <w:rsid w:val="008A325C"/>
    <w:rsid w:val="008A543F"/>
    <w:rsid w:val="008C0051"/>
    <w:rsid w:val="008D7D33"/>
    <w:rsid w:val="008F2374"/>
    <w:rsid w:val="00900E9D"/>
    <w:rsid w:val="00902275"/>
    <w:rsid w:val="00907091"/>
    <w:rsid w:val="00936E9B"/>
    <w:rsid w:val="00944289"/>
    <w:rsid w:val="00996B8B"/>
    <w:rsid w:val="009B6425"/>
    <w:rsid w:val="00A5229F"/>
    <w:rsid w:val="00AA363D"/>
    <w:rsid w:val="00AE00A9"/>
    <w:rsid w:val="00AF326B"/>
    <w:rsid w:val="00B02004"/>
    <w:rsid w:val="00B63147"/>
    <w:rsid w:val="00BA61BA"/>
    <w:rsid w:val="00BB6916"/>
    <w:rsid w:val="00BC6D6C"/>
    <w:rsid w:val="00C100AC"/>
    <w:rsid w:val="00C73B04"/>
    <w:rsid w:val="00C97078"/>
    <w:rsid w:val="00CD18E3"/>
    <w:rsid w:val="00CF3A07"/>
    <w:rsid w:val="00D66034"/>
    <w:rsid w:val="00D7691A"/>
    <w:rsid w:val="00D81032"/>
    <w:rsid w:val="00DF2D50"/>
    <w:rsid w:val="00E04CAB"/>
    <w:rsid w:val="00E364B8"/>
    <w:rsid w:val="00E37566"/>
    <w:rsid w:val="00EE1DAF"/>
    <w:rsid w:val="00EF7B53"/>
    <w:rsid w:val="00F365E4"/>
    <w:rsid w:val="00FA57B5"/>
    <w:rsid w:val="00FB1865"/>
    <w:rsid w:val="00FF0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32221-67EE-B044-A04B-0A0FAEE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Pr>
      <w:rFonts w:ascii="Helvetica Neue" w:hAnsi="Helvetica Neue" w:cs="Arial Unicode MS"/>
      <w:color w:val="000000"/>
      <w:sz w:val="22"/>
      <w:szCs w:val="22"/>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numbering" w:customStyle="1" w:styleId="Strich">
    <w:name w:val="Strich"/>
    <w:pPr>
      <w:numPr>
        <w:numId w:val="1"/>
      </w:numPr>
    </w:p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454E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DA"/>
    <w:rPr>
      <w:rFonts w:ascii="Tahoma" w:hAnsi="Tahoma" w:cs="Tahoma"/>
      <w:color w:val="000000"/>
      <w:sz w:val="16"/>
      <w:szCs w:val="16"/>
      <w:lang w:val="nl-NL"/>
    </w:rPr>
  </w:style>
  <w:style w:type="character" w:styleId="Kommentarzeichen">
    <w:name w:val="annotation reference"/>
    <w:basedOn w:val="Absatz-Standardschriftart"/>
    <w:uiPriority w:val="99"/>
    <w:semiHidden/>
    <w:unhideWhenUsed/>
    <w:rsid w:val="00454EDA"/>
    <w:rPr>
      <w:sz w:val="16"/>
      <w:szCs w:val="16"/>
    </w:rPr>
  </w:style>
  <w:style w:type="paragraph" w:styleId="Kommentartext">
    <w:name w:val="annotation text"/>
    <w:basedOn w:val="Standard"/>
    <w:link w:val="KommentartextZchn"/>
    <w:uiPriority w:val="99"/>
    <w:semiHidden/>
    <w:unhideWhenUsed/>
    <w:rsid w:val="00454EDA"/>
    <w:rPr>
      <w:sz w:val="20"/>
      <w:szCs w:val="20"/>
    </w:rPr>
  </w:style>
  <w:style w:type="character" w:customStyle="1" w:styleId="KommentartextZchn">
    <w:name w:val="Kommentartext Zchn"/>
    <w:basedOn w:val="Absatz-Standardschriftart"/>
    <w:link w:val="Kommentartext"/>
    <w:uiPriority w:val="99"/>
    <w:semiHidden/>
    <w:rsid w:val="00454EDA"/>
    <w:rPr>
      <w:rFonts w:ascii="Helvetica Neue" w:hAnsi="Helvetica Neue" w:cs="Arial Unicode MS"/>
      <w:color w:val="000000"/>
      <w:lang w:val="nl-NL"/>
    </w:rPr>
  </w:style>
  <w:style w:type="paragraph" w:styleId="Kommentarthema">
    <w:name w:val="annotation subject"/>
    <w:basedOn w:val="Kommentartext"/>
    <w:next w:val="Kommentartext"/>
    <w:link w:val="KommentarthemaZchn"/>
    <w:uiPriority w:val="99"/>
    <w:semiHidden/>
    <w:unhideWhenUsed/>
    <w:rsid w:val="00454EDA"/>
    <w:rPr>
      <w:b/>
      <w:bCs/>
    </w:rPr>
  </w:style>
  <w:style w:type="character" w:customStyle="1" w:styleId="KommentarthemaZchn">
    <w:name w:val="Kommentarthema Zchn"/>
    <w:basedOn w:val="KommentartextZchn"/>
    <w:link w:val="Kommentarthema"/>
    <w:uiPriority w:val="99"/>
    <w:semiHidden/>
    <w:rsid w:val="00454EDA"/>
    <w:rPr>
      <w:rFonts w:ascii="Helvetica Neue" w:hAnsi="Helvetica Neue" w:cs="Arial Unicode MS"/>
      <w:b/>
      <w:bCs/>
      <w:color w:val="000000"/>
      <w:lang w:val="nl-NL"/>
    </w:rPr>
  </w:style>
  <w:style w:type="paragraph" w:customStyle="1" w:styleId="Textkrper24">
    <w:name w:val="Textkörper 24"/>
    <w:basedOn w:val="Standard"/>
    <w:rsid w:val="00884AAD"/>
    <w:pPr>
      <w:pBdr>
        <w:top w:val="none" w:sz="0" w:space="0" w:color="auto"/>
        <w:left w:val="none" w:sz="0" w:space="0" w:color="auto"/>
        <w:bottom w:val="none" w:sz="0" w:space="0" w:color="auto"/>
        <w:right w:val="none" w:sz="0" w:space="0" w:color="auto"/>
        <w:between w:val="none" w:sz="0" w:space="0" w:color="auto"/>
        <w:bar w:val="none" w:sz="0" w:color="auto"/>
      </w:pBdr>
      <w:ind w:right="-426"/>
    </w:pPr>
    <w:rPr>
      <w:rFonts w:ascii="Arial" w:eastAsia="Times New Roman" w:hAnsi="Arial" w:cs="Times New Roman"/>
      <w:color w:val="auto"/>
      <w:sz w:val="20"/>
      <w:szCs w:val="20"/>
      <w:bdr w:val="none" w:sz="0" w:space="0" w:color="auto"/>
      <w:lang w:val="de-DE"/>
    </w:rPr>
  </w:style>
  <w:style w:type="table" w:styleId="Tabellenraster">
    <w:name w:val="Table Grid"/>
    <w:basedOn w:val="NormaleTabelle"/>
    <w:uiPriority w:val="59"/>
    <w:rsid w:val="00884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84AAD"/>
    <w:pPr>
      <w:tabs>
        <w:tab w:val="center" w:pos="4536"/>
        <w:tab w:val="right" w:pos="9072"/>
      </w:tabs>
    </w:pPr>
  </w:style>
  <w:style w:type="character" w:customStyle="1" w:styleId="KopfzeileZchn">
    <w:name w:val="Kopfzeile Zchn"/>
    <w:basedOn w:val="Absatz-Standardschriftart"/>
    <w:link w:val="Kopfzeile"/>
    <w:uiPriority w:val="99"/>
    <w:rsid w:val="00884AAD"/>
    <w:rPr>
      <w:rFonts w:ascii="Helvetica Neue" w:hAnsi="Helvetica Neue" w:cs="Arial Unicode MS"/>
      <w:color w:val="000000"/>
      <w:sz w:val="22"/>
      <w:szCs w:val="22"/>
      <w:lang w:val="nl-NL"/>
    </w:rPr>
  </w:style>
  <w:style w:type="paragraph" w:styleId="Fuzeile">
    <w:name w:val="footer"/>
    <w:basedOn w:val="Standard"/>
    <w:link w:val="FuzeileZchn"/>
    <w:uiPriority w:val="99"/>
    <w:unhideWhenUsed/>
    <w:rsid w:val="00884AAD"/>
    <w:pPr>
      <w:tabs>
        <w:tab w:val="center" w:pos="4536"/>
        <w:tab w:val="right" w:pos="9072"/>
      </w:tabs>
    </w:pPr>
  </w:style>
  <w:style w:type="character" w:customStyle="1" w:styleId="FuzeileZchn">
    <w:name w:val="Fußzeile Zchn"/>
    <w:basedOn w:val="Absatz-Standardschriftart"/>
    <w:link w:val="Fuzeile"/>
    <w:uiPriority w:val="99"/>
    <w:rsid w:val="00884AAD"/>
    <w:rPr>
      <w:rFonts w:ascii="Helvetica Neue" w:hAnsi="Helvetica Neue" w:cs="Arial Unicode MS"/>
      <w:color w:val="000000"/>
      <w:sz w:val="22"/>
      <w:szCs w:val="22"/>
      <w:lang w:val="nl-NL"/>
    </w:rPr>
  </w:style>
  <w:style w:type="character" w:customStyle="1" w:styleId="NichtaufgelsteErwhnung1">
    <w:name w:val="Nicht aufgelöste Erwähnung1"/>
    <w:basedOn w:val="Absatz-Standardschriftart"/>
    <w:uiPriority w:val="99"/>
    <w:semiHidden/>
    <w:unhideWhenUsed/>
    <w:rsid w:val="00FF0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1634">
      <w:bodyDiv w:val="1"/>
      <w:marLeft w:val="0"/>
      <w:marRight w:val="0"/>
      <w:marTop w:val="0"/>
      <w:marBottom w:val="0"/>
      <w:divBdr>
        <w:top w:val="none" w:sz="0" w:space="0" w:color="auto"/>
        <w:left w:val="none" w:sz="0" w:space="0" w:color="auto"/>
        <w:bottom w:val="none" w:sz="0" w:space="0" w:color="auto"/>
        <w:right w:val="none" w:sz="0" w:space="0" w:color="auto"/>
      </w:divBdr>
    </w:div>
    <w:div w:id="384987499">
      <w:bodyDiv w:val="1"/>
      <w:marLeft w:val="0"/>
      <w:marRight w:val="0"/>
      <w:marTop w:val="0"/>
      <w:marBottom w:val="0"/>
      <w:divBdr>
        <w:top w:val="none" w:sz="0" w:space="0" w:color="auto"/>
        <w:left w:val="none" w:sz="0" w:space="0" w:color="auto"/>
        <w:bottom w:val="none" w:sz="0" w:space="0" w:color="auto"/>
        <w:right w:val="none" w:sz="0" w:space="0" w:color="auto"/>
      </w:divBdr>
    </w:div>
    <w:div w:id="832646898">
      <w:bodyDiv w:val="1"/>
      <w:marLeft w:val="0"/>
      <w:marRight w:val="0"/>
      <w:marTop w:val="0"/>
      <w:marBottom w:val="0"/>
      <w:divBdr>
        <w:top w:val="none" w:sz="0" w:space="0" w:color="auto"/>
        <w:left w:val="none" w:sz="0" w:space="0" w:color="auto"/>
        <w:bottom w:val="none" w:sz="0" w:space="0" w:color="auto"/>
        <w:right w:val="none" w:sz="0" w:space="0" w:color="auto"/>
      </w:divBdr>
    </w:div>
    <w:div w:id="1381782828">
      <w:bodyDiv w:val="1"/>
      <w:marLeft w:val="0"/>
      <w:marRight w:val="0"/>
      <w:marTop w:val="0"/>
      <w:marBottom w:val="0"/>
      <w:divBdr>
        <w:top w:val="none" w:sz="0" w:space="0" w:color="auto"/>
        <w:left w:val="none" w:sz="0" w:space="0" w:color="auto"/>
        <w:bottom w:val="none" w:sz="0" w:space="0" w:color="auto"/>
        <w:right w:val="none" w:sz="0" w:space="0" w:color="auto"/>
      </w:divBdr>
    </w:div>
    <w:div w:id="209944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d.obergfell@universal-investment.com" TargetMode="External"/><Relationship Id="rId5" Type="http://schemas.openxmlformats.org/officeDocument/2006/relationships/webSettings" Target="webSettings.xml"/><Relationship Id="rId10" Type="http://schemas.openxmlformats.org/officeDocument/2006/relationships/hyperlink" Target="http://www.universal-investmen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769C-C09A-5C42-8E28-A240317D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Obergfell, Bernd</dc:creator>
  <cp:lastModifiedBy>Frank Wettlauffer</cp:lastModifiedBy>
  <cp:revision>2</cp:revision>
  <dcterms:created xsi:type="dcterms:W3CDTF">2019-09-25T13:00:00Z</dcterms:created>
  <dcterms:modified xsi:type="dcterms:W3CDTF">2019-09-25T13:00:00Z</dcterms:modified>
</cp:coreProperties>
</file>